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B11" w:rsidRPr="000D396C" w:rsidRDefault="006F4879" w:rsidP="000D396C">
      <w:r w:rsidRPr="000D396C">
        <w:t>GT-12蓝牙</w:t>
      </w:r>
      <w:r w:rsidR="00BC3D6F" w:rsidRPr="000D396C">
        <w:rPr>
          <w:rFonts w:hint="eastAsia"/>
        </w:rPr>
        <w:t>固</w:t>
      </w:r>
      <w:r w:rsidRPr="000D396C">
        <w:t>件升级说明</w:t>
      </w:r>
    </w:p>
    <w:p w:rsidR="006F4879" w:rsidRPr="000D396C" w:rsidRDefault="006F4879" w:rsidP="000D396C">
      <w:pPr>
        <w:rPr>
          <w:color w:val="FF0000"/>
        </w:rPr>
      </w:pPr>
      <w:r w:rsidRPr="000D396C">
        <w:rPr>
          <w:rFonts w:hint="eastAsia"/>
        </w:rPr>
        <w:t>一：</w:t>
      </w:r>
      <w:r w:rsidRPr="000D396C">
        <w:rPr>
          <w:rFonts w:hint="eastAsia"/>
          <w:color w:val="FF0000"/>
        </w:rPr>
        <w:t>先在安卓手机上安装安卓写频软件；</w:t>
      </w:r>
      <w:r w:rsidRPr="000D396C">
        <w:rPr>
          <w:color w:val="FF0000"/>
        </w:rPr>
        <w:t>v1.4.0-2024-01-27.apk</w:t>
      </w:r>
      <w:r w:rsidRPr="000D396C">
        <w:rPr>
          <w:rFonts w:hint="eastAsia"/>
          <w:color w:val="FF0000"/>
        </w:rPr>
        <w:t>。</w:t>
      </w:r>
    </w:p>
    <w:p w:rsidR="006F4879" w:rsidRPr="000D396C" w:rsidRDefault="006F4879" w:rsidP="000D396C">
      <w:r w:rsidRPr="000D396C">
        <w:rPr>
          <w:rFonts w:hint="eastAsia"/>
        </w:rPr>
        <w:t>二：加载GT-12机器蓝牙的固件版本；</w:t>
      </w:r>
      <w:r w:rsidR="00A23D92" w:rsidRPr="000D396C">
        <w:t>update_BTA512_vKDH33.ufw</w:t>
      </w:r>
      <w:r w:rsidRPr="000D396C">
        <w:rPr>
          <w:rFonts w:hint="eastAsia"/>
        </w:rPr>
        <w:t>；步骤如下。</w:t>
      </w:r>
    </w:p>
    <w:p w:rsidR="005B2B11" w:rsidRDefault="005B2B11" w:rsidP="000D396C"/>
    <w:p w:rsidR="005B2B11" w:rsidRDefault="005B2B11" w:rsidP="000D396C"/>
    <w:p w:rsidR="005B2B11" w:rsidRDefault="006F4879" w:rsidP="000D396C">
      <w:r>
        <w:rPr>
          <w:noProof/>
        </w:rPr>
        <w:drawing>
          <wp:inline distT="0" distB="0" distL="114300" distR="114300">
            <wp:extent cx="1721485" cy="3592195"/>
            <wp:effectExtent l="0" t="0" r="12065" b="8255"/>
            <wp:docPr id="1" name="图片 1" descr="301c4ae3cd4f088cae8930023cf08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01c4ae3cd4f088cae8930023cf08af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1485" cy="359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1" w:rsidRDefault="006F4879" w:rsidP="000D396C">
      <w:r>
        <w:rPr>
          <w:noProof/>
        </w:rPr>
        <w:drawing>
          <wp:inline distT="0" distB="0" distL="114300" distR="114300">
            <wp:extent cx="1724660" cy="3893185"/>
            <wp:effectExtent l="0" t="0" r="8890" b="12065"/>
            <wp:docPr id="2" name="图片 2" descr="4ee18ae58bdf675c1afec52d8fd33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ee18ae58bdf675c1afec52d8fd335c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4660" cy="389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1" w:rsidRDefault="006F4879" w:rsidP="000D396C">
      <w:r>
        <w:rPr>
          <w:rFonts w:hint="eastAsia"/>
        </w:rPr>
        <w:lastRenderedPageBreak/>
        <w:t>第4、5步见下图</w:t>
      </w:r>
    </w:p>
    <w:p w:rsidR="005B2B11" w:rsidRDefault="005B2B11" w:rsidP="000D396C"/>
    <w:p w:rsidR="005B2B11" w:rsidRDefault="005B2B11" w:rsidP="000D396C"/>
    <w:p w:rsidR="005B2B11" w:rsidRDefault="006F4879" w:rsidP="000D396C">
      <w:r>
        <w:rPr>
          <w:noProof/>
        </w:rPr>
        <w:drawing>
          <wp:inline distT="0" distB="0" distL="114300" distR="114300">
            <wp:extent cx="2919730" cy="3895725"/>
            <wp:effectExtent l="0" t="0" r="13970" b="9525"/>
            <wp:docPr id="3" name="图片 3" descr="ad8129495d9260eeadd1708367aab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ad8129495d9260eeadd1708367aabd9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973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1" w:rsidRDefault="006F4879" w:rsidP="000D396C">
      <w:r>
        <w:rPr>
          <w:noProof/>
        </w:rPr>
        <w:drawing>
          <wp:inline distT="0" distB="0" distL="114300" distR="114300">
            <wp:extent cx="3020060" cy="4028440"/>
            <wp:effectExtent l="0" t="0" r="8890" b="10160"/>
            <wp:docPr id="4" name="图片 4" descr="9bd28b386879ecb8a6a32f98b504e2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bd28b386879ecb8a6a32f98b504e2d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0060" cy="4028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1" w:rsidRDefault="006F4879" w:rsidP="000D396C">
      <w:r>
        <w:rPr>
          <w:noProof/>
        </w:rPr>
        <w:lastRenderedPageBreak/>
        <w:drawing>
          <wp:inline distT="0" distB="0" distL="114300" distR="114300">
            <wp:extent cx="2524125" cy="4106545"/>
            <wp:effectExtent l="0" t="0" r="9525" b="8255"/>
            <wp:docPr id="5" name="图片 5" descr="508c6f53617dd83ae55ad4d6a0b8fb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508c6f53617dd83ae55ad4d6a0b8fbd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4106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2B11" w:rsidRPr="000D396C" w:rsidRDefault="006F4879" w:rsidP="000D396C">
      <w:r w:rsidRPr="000D396C">
        <w:rPr>
          <w:rFonts w:hint="eastAsia"/>
        </w:rPr>
        <w:t>第9步见下图</w:t>
      </w:r>
    </w:p>
    <w:p w:rsidR="005B2B11" w:rsidRDefault="006F4879" w:rsidP="000D396C">
      <w:r>
        <w:rPr>
          <w:noProof/>
        </w:rPr>
        <w:drawing>
          <wp:inline distT="0" distB="0" distL="114300" distR="114300">
            <wp:extent cx="2417445" cy="3615055"/>
            <wp:effectExtent l="0" t="0" r="1905" b="4445"/>
            <wp:docPr id="6" name="图片 6" descr="72f197e24e2501d459ddb76639a1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72f197e24e2501d459ddb76639a1140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7445" cy="3615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2B11" w:rsidRPr="000D396C" w:rsidRDefault="006F4879" w:rsidP="000D396C">
      <w:pPr>
        <w:rPr>
          <w:color w:val="FF0000"/>
        </w:rPr>
      </w:pPr>
      <w:r w:rsidRPr="000D396C">
        <w:rPr>
          <w:rFonts w:hint="eastAsia"/>
          <w:color w:val="FF0000"/>
        </w:rPr>
        <w:t>注：升级文件要保存放在你所知道的手机设备储存位置，以防找不到位置。</w:t>
      </w:r>
    </w:p>
    <w:p w:rsidR="0028433F" w:rsidRPr="000D396C" w:rsidRDefault="0028433F" w:rsidP="000D396C">
      <w:pPr>
        <w:rPr>
          <w:color w:val="FF0000"/>
        </w:rPr>
      </w:pPr>
      <w:r w:rsidRPr="000D396C">
        <w:rPr>
          <w:rFonts w:hint="eastAsia"/>
          <w:color w:val="FF0000"/>
        </w:rPr>
        <w:t>GT-12适配SHX-BT-V01蓝牙手咪；gt-12蓝牙固件版本：</w:t>
      </w:r>
      <w:r w:rsidRPr="000D396C">
        <w:rPr>
          <w:color w:val="FF0000"/>
        </w:rPr>
        <w:t>update_BTA512_vKDH33.ufw</w:t>
      </w:r>
      <w:r w:rsidRPr="000D396C">
        <w:rPr>
          <w:rFonts w:hint="eastAsia"/>
          <w:color w:val="FF0000"/>
        </w:rPr>
        <w:t xml:space="preserve">  MCU版本：V1.4.0</w:t>
      </w:r>
      <w:r w:rsidRPr="000D396C">
        <w:rPr>
          <w:rFonts w:hint="eastAsia"/>
          <w:color w:val="FF0000"/>
        </w:rPr>
        <w:tab/>
        <w:t>或V1.4.1都可以。</w:t>
      </w:r>
    </w:p>
    <w:sectPr w:rsidR="0028433F" w:rsidRPr="000D396C" w:rsidSect="005B2B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FD6" w:rsidRDefault="00313FD6" w:rsidP="000D396C">
      <w:r>
        <w:separator/>
      </w:r>
    </w:p>
  </w:endnote>
  <w:endnote w:type="continuationSeparator" w:id="0">
    <w:p w:rsidR="00313FD6" w:rsidRDefault="00313FD6" w:rsidP="000D39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FD6" w:rsidRDefault="00313FD6" w:rsidP="000D396C">
      <w:r>
        <w:separator/>
      </w:r>
    </w:p>
  </w:footnote>
  <w:footnote w:type="continuationSeparator" w:id="0">
    <w:p w:rsidR="00313FD6" w:rsidRDefault="00313FD6" w:rsidP="000D39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lmYTU5MjM5YzBjOTBmZmI1OTg0Y2M4MTMxM2U5MjAifQ=="/>
  </w:docVars>
  <w:rsids>
    <w:rsidRoot w:val="005B2B11"/>
    <w:rsid w:val="000D396C"/>
    <w:rsid w:val="0028433F"/>
    <w:rsid w:val="002E1EFA"/>
    <w:rsid w:val="00313FD6"/>
    <w:rsid w:val="003B7FEB"/>
    <w:rsid w:val="005B2B11"/>
    <w:rsid w:val="006F4879"/>
    <w:rsid w:val="00A23D92"/>
    <w:rsid w:val="00A26373"/>
    <w:rsid w:val="00BC3D6F"/>
    <w:rsid w:val="00BD66C9"/>
    <w:rsid w:val="00D10C44"/>
    <w:rsid w:val="00E1723A"/>
    <w:rsid w:val="2668273A"/>
    <w:rsid w:val="3B0C6938"/>
    <w:rsid w:val="7FFE10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0D396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6F4879"/>
    <w:rPr>
      <w:sz w:val="18"/>
      <w:szCs w:val="18"/>
    </w:rPr>
  </w:style>
  <w:style w:type="character" w:customStyle="1" w:styleId="Char">
    <w:name w:val="批注框文本 Char"/>
    <w:basedOn w:val="a0"/>
    <w:link w:val="a3"/>
    <w:rsid w:val="006F4879"/>
    <w:rPr>
      <w:kern w:val="2"/>
      <w:sz w:val="18"/>
      <w:szCs w:val="18"/>
    </w:rPr>
  </w:style>
  <w:style w:type="paragraph" w:styleId="a4">
    <w:name w:val="header"/>
    <w:basedOn w:val="a"/>
    <w:link w:val="Char0"/>
    <w:rsid w:val="00A23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A23D92"/>
    <w:rPr>
      <w:kern w:val="2"/>
      <w:sz w:val="18"/>
      <w:szCs w:val="18"/>
    </w:rPr>
  </w:style>
  <w:style w:type="paragraph" w:styleId="a5">
    <w:name w:val="footer"/>
    <w:basedOn w:val="a"/>
    <w:link w:val="Char1"/>
    <w:rsid w:val="00A23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A23D92"/>
    <w:rPr>
      <w:kern w:val="2"/>
      <w:sz w:val="18"/>
      <w:szCs w:val="18"/>
    </w:rPr>
  </w:style>
  <w:style w:type="character" w:styleId="a6">
    <w:name w:val="annotation reference"/>
    <w:basedOn w:val="a0"/>
    <w:rsid w:val="0028433F"/>
    <w:rPr>
      <w:sz w:val="21"/>
      <w:szCs w:val="21"/>
    </w:rPr>
  </w:style>
  <w:style w:type="paragraph" w:styleId="a7">
    <w:name w:val="annotation text"/>
    <w:basedOn w:val="a"/>
    <w:link w:val="Char2"/>
    <w:rsid w:val="0028433F"/>
    <w:pPr>
      <w:jc w:val="left"/>
    </w:pPr>
  </w:style>
  <w:style w:type="character" w:customStyle="1" w:styleId="Char2">
    <w:name w:val="批注文字 Char"/>
    <w:basedOn w:val="a0"/>
    <w:link w:val="a7"/>
    <w:rsid w:val="0028433F"/>
    <w:rPr>
      <w:color w:val="FF0000"/>
      <w:kern w:val="2"/>
      <w:sz w:val="24"/>
      <w:szCs w:val="24"/>
    </w:rPr>
  </w:style>
  <w:style w:type="paragraph" w:styleId="a8">
    <w:name w:val="annotation subject"/>
    <w:basedOn w:val="a7"/>
    <w:next w:val="a7"/>
    <w:link w:val="Char3"/>
    <w:rsid w:val="0028433F"/>
    <w:rPr>
      <w:b/>
      <w:bCs/>
    </w:rPr>
  </w:style>
  <w:style w:type="character" w:customStyle="1" w:styleId="Char3">
    <w:name w:val="批注主题 Char"/>
    <w:basedOn w:val="Char2"/>
    <w:link w:val="a8"/>
    <w:rsid w:val="0028433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FF9A2C9-32BF-47DD-BEBB-4D93ED500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6</cp:revision>
  <dcterms:created xsi:type="dcterms:W3CDTF">2024-03-12T01:32:00Z</dcterms:created>
  <dcterms:modified xsi:type="dcterms:W3CDTF">2024-05-17T06:37:00Z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F3FB3BB64BC14C7A9A66CB4AB4DE2529_12</vt:lpwstr>
  </property>
</Properties>
</file>