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4C6E7" w:themeColor="accent1" w:themeTint="66"/>
  <w:body>
    <w:p w:rsidR="000F6EDE" w:rsidRDefault="0013528B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SHX8800</w:t>
      </w:r>
      <w:r w:rsidR="00D828BD">
        <w:rPr>
          <w:rFonts w:ascii="宋体" w:eastAsia="宋体" w:hAnsi="宋体" w:hint="eastAsia"/>
          <w:b/>
          <w:sz w:val="44"/>
          <w:szCs w:val="44"/>
        </w:rPr>
        <w:t>蓝牙读写频</w:t>
      </w:r>
      <w:r w:rsidR="00D828BD">
        <w:rPr>
          <w:rFonts w:ascii="宋体" w:eastAsia="宋体" w:hAnsi="宋体" w:hint="eastAsia"/>
          <w:b/>
          <w:sz w:val="44"/>
          <w:szCs w:val="44"/>
        </w:rPr>
        <w:t>APP</w:t>
      </w:r>
      <w:r w:rsidR="00D828BD">
        <w:rPr>
          <w:rFonts w:ascii="宋体" w:eastAsia="宋体" w:hAnsi="宋体" w:hint="eastAsia"/>
          <w:b/>
          <w:sz w:val="44"/>
          <w:szCs w:val="44"/>
        </w:rPr>
        <w:t>操作说明</w:t>
      </w:r>
    </w:p>
    <w:bookmarkStart w:id="0" w:name="_Toc17250_WPSOffice_Type1" w:displacedByCustomXml="next"/>
    <w:sdt>
      <w:sdtPr>
        <w:rPr>
          <w:rFonts w:ascii="宋体" w:eastAsia="宋体" w:hAnsi="宋体"/>
        </w:rPr>
        <w:id w:val="147456572"/>
        <w:docPartObj>
          <w:docPartGallery w:val="Table of Contents"/>
          <w:docPartUnique/>
        </w:docPartObj>
      </w:sdtPr>
      <w:sdtEndPr>
        <w:rPr>
          <w:sz w:val="20"/>
          <w:szCs w:val="20"/>
        </w:rPr>
      </w:sdtEndPr>
      <w:sdtContent>
        <w:p w:rsidR="000F6EDE" w:rsidRDefault="00D828BD">
          <w:pPr>
            <w:jc w:val="center"/>
          </w:pPr>
          <w:r>
            <w:rPr>
              <w:rFonts w:ascii="宋体" w:eastAsia="宋体" w:hAnsi="宋体"/>
            </w:rPr>
            <w:t>目录</w:t>
          </w:r>
        </w:p>
        <w:p w:rsidR="000F6EDE" w:rsidRDefault="000F6EDE">
          <w:pPr>
            <w:pStyle w:val="WPSOffice1"/>
            <w:tabs>
              <w:tab w:val="right" w:leader="dot" w:pos="10466"/>
            </w:tabs>
          </w:pPr>
          <w:hyperlink w:anchor="_Toc23443_WPSOffice_Level1" w:history="1">
            <w:r w:rsidR="00D828BD">
              <w:rPr>
                <w:rFonts w:hint="eastAsia"/>
              </w:rPr>
              <w:t>操作</w:t>
            </w:r>
            <w:r w:rsidR="00D828BD">
              <w:rPr>
                <w:rFonts w:hint="eastAsia"/>
              </w:rPr>
              <w:t>1</w:t>
            </w:r>
            <w:r w:rsidR="00D828BD">
              <w:rPr>
                <w:rFonts w:hint="eastAsia"/>
              </w:rPr>
              <w:t>：连接蓝牙设备。</w:t>
            </w:r>
            <w:r>
              <w:rPr>
                <w:kern w:val="2"/>
                <w:sz w:val="21"/>
                <w:szCs w:val="22"/>
              </w:rPr>
            </w:r>
            <w:r w:rsidR="00D828BD">
              <w:tab/>
            </w:r>
            <w:bookmarkStart w:id="1" w:name="_Toc23443_WPSOffice_Level1Page"/>
            <w:r w:rsidR="00D828BD">
              <w:t>1</w:t>
            </w:r>
            <w:bookmarkEnd w:id="1"/>
          </w:hyperlink>
        </w:p>
        <w:p w:rsidR="000F6EDE" w:rsidRDefault="000F6EDE">
          <w:pPr>
            <w:pStyle w:val="WPSOffice1"/>
            <w:tabs>
              <w:tab w:val="right" w:leader="dot" w:pos="10466"/>
            </w:tabs>
          </w:pPr>
          <w:hyperlink w:anchor="_Toc17250_WPSOffice_Level1" w:history="1">
            <w:r w:rsidR="00D828BD">
              <w:rPr>
                <w:rFonts w:hint="eastAsia"/>
              </w:rPr>
              <w:t>操作</w:t>
            </w:r>
            <w:r w:rsidR="00D828BD">
              <w:rPr>
                <w:rFonts w:hint="eastAsia"/>
              </w:rPr>
              <w:t>2</w:t>
            </w:r>
            <w:r w:rsidR="00D828BD">
              <w:rPr>
                <w:rFonts w:hint="eastAsia"/>
              </w:rPr>
              <w:t>：读频。</w:t>
            </w:r>
            <w:r>
              <w:rPr>
                <w:kern w:val="2"/>
                <w:sz w:val="21"/>
                <w:szCs w:val="22"/>
              </w:rPr>
            </w:r>
            <w:r w:rsidR="00D828BD">
              <w:tab/>
            </w:r>
            <w:bookmarkStart w:id="2" w:name="_Toc17250_WPSOffice_Level1Page"/>
            <w:r w:rsidR="00D828BD">
              <w:t>1</w:t>
            </w:r>
            <w:bookmarkEnd w:id="2"/>
          </w:hyperlink>
        </w:p>
        <w:p w:rsidR="000F6EDE" w:rsidRDefault="000F6EDE">
          <w:pPr>
            <w:pStyle w:val="WPSOffice1"/>
            <w:tabs>
              <w:tab w:val="right" w:leader="dot" w:pos="10466"/>
            </w:tabs>
          </w:pPr>
          <w:hyperlink w:anchor="_Toc15999_WPSOffice_Level1" w:history="1">
            <w:r w:rsidR="00D828BD">
              <w:rPr>
                <w:rFonts w:hint="eastAsia"/>
              </w:rPr>
              <w:t>操作</w:t>
            </w:r>
            <w:r w:rsidR="00D828BD">
              <w:rPr>
                <w:rFonts w:hint="eastAsia"/>
              </w:rPr>
              <w:t>3</w:t>
            </w:r>
            <w:r w:rsidR="00D828BD">
              <w:rPr>
                <w:rFonts w:hint="eastAsia"/>
              </w:rPr>
              <w:t>：根据读频数据，修改相关参数，并保存方案。</w:t>
            </w:r>
            <w:r>
              <w:rPr>
                <w:kern w:val="2"/>
                <w:sz w:val="21"/>
                <w:szCs w:val="22"/>
              </w:rPr>
            </w:r>
            <w:r w:rsidR="00D828BD">
              <w:tab/>
            </w:r>
            <w:bookmarkStart w:id="3" w:name="_Toc15999_WPSOffice_Level1Page"/>
            <w:r w:rsidR="00D828BD">
              <w:t>2</w:t>
            </w:r>
            <w:bookmarkEnd w:id="3"/>
          </w:hyperlink>
        </w:p>
        <w:p w:rsidR="000F6EDE" w:rsidRDefault="000F6EDE">
          <w:pPr>
            <w:pStyle w:val="WPSOffice1"/>
            <w:tabs>
              <w:tab w:val="right" w:leader="dot" w:pos="10466"/>
            </w:tabs>
          </w:pPr>
          <w:hyperlink w:anchor="_Toc28904_WPSOffice_Level1" w:history="1">
            <w:r w:rsidR="00D828BD">
              <w:rPr>
                <w:rFonts w:hint="eastAsia"/>
              </w:rPr>
              <w:t>操作</w:t>
            </w:r>
            <w:r w:rsidR="00D828BD">
              <w:rPr>
                <w:rFonts w:hint="eastAsia"/>
              </w:rPr>
              <w:t>4</w:t>
            </w:r>
            <w:r w:rsidR="00D828BD">
              <w:rPr>
                <w:rFonts w:hint="eastAsia"/>
              </w:rPr>
              <w:t>：写频。</w:t>
            </w:r>
            <w:r>
              <w:rPr>
                <w:kern w:val="2"/>
                <w:sz w:val="21"/>
                <w:szCs w:val="22"/>
              </w:rPr>
            </w:r>
            <w:r w:rsidR="00D828BD">
              <w:tab/>
            </w:r>
            <w:bookmarkStart w:id="4" w:name="_Toc28904_WPSOffice_Level1Page"/>
            <w:r w:rsidR="00D828BD">
              <w:t>3</w:t>
            </w:r>
            <w:bookmarkEnd w:id="4"/>
          </w:hyperlink>
        </w:p>
        <w:p w:rsidR="000F6EDE" w:rsidRDefault="000F6EDE">
          <w:pPr>
            <w:pStyle w:val="WPSOffice1"/>
            <w:tabs>
              <w:tab w:val="right" w:leader="dot" w:pos="10466"/>
            </w:tabs>
          </w:pPr>
          <w:hyperlink w:anchor="_Toc31586_WPSOffice_Level1" w:history="1">
            <w:r w:rsidR="00D828BD">
              <w:rPr>
                <w:rFonts w:hint="eastAsia"/>
              </w:rPr>
              <w:t>操作</w:t>
            </w:r>
            <w:r w:rsidR="00D828BD">
              <w:rPr>
                <w:rFonts w:hint="eastAsia"/>
              </w:rPr>
              <w:t>5</w:t>
            </w:r>
            <w:r w:rsidR="00D828BD">
              <w:rPr>
                <w:rFonts w:hint="eastAsia"/>
              </w:rPr>
              <w:t>：新增方案。</w:t>
            </w:r>
            <w:r>
              <w:rPr>
                <w:kern w:val="2"/>
                <w:sz w:val="21"/>
                <w:szCs w:val="22"/>
              </w:rPr>
            </w:r>
            <w:r w:rsidR="00D828BD">
              <w:tab/>
            </w:r>
            <w:bookmarkStart w:id="5" w:name="_Toc31586_WPSOffice_Level1Page"/>
            <w:r w:rsidR="00D828BD">
              <w:t>4</w:t>
            </w:r>
            <w:bookmarkEnd w:id="5"/>
          </w:hyperlink>
        </w:p>
        <w:p w:rsidR="000F6EDE" w:rsidRDefault="000F6EDE">
          <w:pPr>
            <w:pStyle w:val="WPSOffice1"/>
            <w:tabs>
              <w:tab w:val="right" w:leader="dot" w:pos="10466"/>
            </w:tabs>
          </w:pPr>
          <w:hyperlink w:anchor="_Toc4103_WPSOffice_Level1" w:history="1">
            <w:r w:rsidR="00D828BD">
              <w:rPr>
                <w:rFonts w:hint="eastAsia"/>
              </w:rPr>
              <w:t>操作</w:t>
            </w:r>
            <w:r w:rsidR="00D828BD">
              <w:rPr>
                <w:rFonts w:hint="eastAsia"/>
              </w:rPr>
              <w:t>6</w:t>
            </w:r>
            <w:r w:rsidR="00D828BD">
              <w:rPr>
                <w:rFonts w:hint="eastAsia"/>
              </w:rPr>
              <w:t>：修改已有方案的数据。</w:t>
            </w:r>
            <w:r>
              <w:rPr>
                <w:kern w:val="2"/>
                <w:sz w:val="21"/>
                <w:szCs w:val="22"/>
              </w:rPr>
            </w:r>
            <w:r w:rsidR="00D828BD">
              <w:tab/>
            </w:r>
            <w:bookmarkStart w:id="6" w:name="_Toc4103_WPSOffice_Level1Page"/>
            <w:r w:rsidR="00D828BD">
              <w:t>4</w:t>
            </w:r>
            <w:bookmarkEnd w:id="6"/>
          </w:hyperlink>
        </w:p>
        <w:p w:rsidR="000F6EDE" w:rsidRDefault="000F6EDE">
          <w:pPr>
            <w:pStyle w:val="WPSOffice1"/>
            <w:tabs>
              <w:tab w:val="right" w:leader="dot" w:pos="10466"/>
            </w:tabs>
            <w:rPr>
              <w:rFonts w:ascii="宋体" w:eastAsia="宋体" w:hAnsi="宋体"/>
              <w:sz w:val="24"/>
              <w:szCs w:val="24"/>
            </w:rPr>
          </w:pPr>
          <w:hyperlink w:anchor="_Toc10833_WPSOffice_Level1" w:history="1">
            <w:r w:rsidR="00D828BD">
              <w:rPr>
                <w:rFonts w:hint="eastAsia"/>
              </w:rPr>
              <w:t>操作</w:t>
            </w:r>
            <w:r w:rsidR="00D828BD">
              <w:rPr>
                <w:rFonts w:hint="eastAsia"/>
              </w:rPr>
              <w:t>7</w:t>
            </w:r>
            <w:r w:rsidR="00D828BD">
              <w:rPr>
                <w:rFonts w:hint="eastAsia"/>
              </w:rPr>
              <w:t>：设置。</w:t>
            </w:r>
            <w:r>
              <w:rPr>
                <w:kern w:val="2"/>
                <w:sz w:val="21"/>
                <w:szCs w:val="22"/>
              </w:rPr>
            </w:r>
            <w:r w:rsidR="00D828BD">
              <w:tab/>
            </w:r>
            <w:bookmarkStart w:id="7" w:name="_Toc10833_WPSOffice_Level1Page"/>
            <w:r w:rsidR="00D828BD">
              <w:t>5</w:t>
            </w:r>
            <w:bookmarkEnd w:id="7"/>
          </w:hyperlink>
        </w:p>
        <w:bookmarkEnd w:id="0" w:displacedByCustomXml="next"/>
      </w:sdtContent>
    </w:sdt>
    <w:p w:rsidR="000F6EDE" w:rsidRDefault="00D828BD">
      <w:pPr>
        <w:pStyle w:val="1"/>
        <w:ind w:leftChars="304" w:left="638" w:firstLine="6"/>
      </w:pPr>
      <w:bookmarkStart w:id="8" w:name="_Toc23443_WPSOffice_Level1"/>
      <w:r>
        <w:rPr>
          <w:rFonts w:hint="eastAsia"/>
        </w:rPr>
        <w:t>操作</w:t>
      </w:r>
      <w:r>
        <w:rPr>
          <w:rFonts w:hint="eastAsia"/>
        </w:rPr>
        <w:t>1</w:t>
      </w:r>
      <w:r>
        <w:rPr>
          <w:rFonts w:hint="eastAsia"/>
        </w:rPr>
        <w:t>：连接蓝牙设备。</w:t>
      </w:r>
      <w:bookmarkEnd w:id="8"/>
    </w:p>
    <w:p w:rsidR="000F6EDE" w:rsidRDefault="00D828BD">
      <w:pPr>
        <w:pStyle w:val="a6"/>
        <w:ind w:left="720" w:firstLineChars="0" w:firstLine="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打开</w:t>
      </w:r>
      <w:r>
        <w:rPr>
          <w:rFonts w:ascii="宋体" w:eastAsia="宋体" w:hAnsi="宋体" w:hint="eastAsia"/>
          <w:sz w:val="24"/>
          <w:szCs w:val="24"/>
        </w:rPr>
        <w:t>APP</w:t>
      </w:r>
      <w:r>
        <w:rPr>
          <w:rFonts w:ascii="宋体" w:eastAsia="宋体" w:hAnsi="宋体" w:hint="eastAsia"/>
          <w:sz w:val="24"/>
          <w:szCs w:val="24"/>
        </w:rPr>
        <w:t>时，进入</w:t>
      </w:r>
      <w:r>
        <w:rPr>
          <w:rFonts w:ascii="宋体" w:eastAsia="宋体" w:hAnsi="宋体" w:hint="eastAsia"/>
          <w:b/>
          <w:bCs/>
          <w:color w:val="4472C4" w:themeColor="accent1"/>
          <w:sz w:val="24"/>
          <w:szCs w:val="24"/>
        </w:rPr>
        <w:t>首页</w:t>
      </w:r>
      <w:r>
        <w:rPr>
          <w:rFonts w:hint="eastAsia"/>
        </w:rPr>
        <w:t>（</w:t>
      </w:r>
      <w:r>
        <w:rPr>
          <w:rFonts w:hint="eastAsia"/>
        </w:rPr>
        <w:t>图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ascii="宋体" w:eastAsia="宋体" w:hAnsi="宋体" w:hint="eastAsia"/>
          <w:sz w:val="24"/>
          <w:szCs w:val="24"/>
        </w:rPr>
        <w:t>：</w:t>
      </w:r>
    </w:p>
    <w:p w:rsidR="000F6EDE" w:rsidRDefault="000F6EDE">
      <w:pPr>
        <w:pStyle w:val="a6"/>
        <w:ind w:left="720" w:firstLineChars="0" w:firstLine="0"/>
        <w:jc w:val="center"/>
        <w:rPr>
          <w:rFonts w:ascii="宋体" w:hAnsi="宋体"/>
          <w:sz w:val="24"/>
          <w:szCs w:val="24"/>
        </w:rPr>
      </w:pPr>
      <w:r w:rsidRPr="000F6EDE">
        <w:rPr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39.85pt;margin-top:109.5pt;width:16.35pt;height:0;z-index:251667456" o:gfxdata="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XcJIdgAAAALAQAADwAAAAAAAAABACAAAAAiAAAAZHJzL2Rvd25yZXYueG1sUEsB&#10;AhQAFAAAAAgAh07iQAXWw4P1AQAAogMAAA4AAAAAAAAAAQAgAAAAJwEAAGRycy9lMm9Eb2MueG1s&#10;UEsFBgAAAAAGAAYAWQEAAI4FAAAAAA==&#10;" strokecolor="#4472c4 [3204]" strokeweight="1.5pt">
            <v:stroke endarrow="open" joinstyle="miter"/>
          </v:shape>
        </w:pict>
      </w:r>
      <w:r w:rsidRPr="000F6EDE">
        <w:rPr>
          <w:sz w:val="24"/>
        </w:rPr>
        <w:pict>
          <v:shape id="_x0000_s1033" type="#_x0000_t32" style="position:absolute;left:0;text-align:left;margin-left:210.7pt;margin-top:108.2pt;width:16.35pt;height:0;z-index:251662336" o:gfxdata="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jL+3zYAAAACwEAAA8AAAAAAAAAAQAgAAAAIgAAAGRycy9kb3ducmV2LnhtbFBL&#10;AQIUABQAAAAIAIdO4kDzPDuO9gEAAKQDAAAOAAAAAAAAAAEAIAAAACcBAABkcnMvZTJvRG9jLnht&#10;bFBLBQYAAAAABgAGAFkBAACPBQAAAAA=&#10;" strokecolor="#4472c4 [3204]" strokeweight="1.5pt">
            <v:stroke endarrow="open" joinstyle="miter"/>
          </v:shape>
        </w:pict>
      </w:r>
      <w:r w:rsidR="00D828BD"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114300" distR="114300">
            <wp:extent cx="1255395" cy="2700020"/>
            <wp:effectExtent l="0" t="0" r="1905" b="5080"/>
            <wp:docPr id="5" name="图片 5" descr="Screenshot_2019-10-25-09-15-37-975_com.silictec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Screenshot_2019-10-25-09-15-37-975_com.silictec.r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5395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28BD">
        <w:rPr>
          <w:rFonts w:ascii="宋体" w:eastAsia="宋体" w:hAnsi="宋体" w:hint="eastAsia"/>
          <w:sz w:val="24"/>
          <w:szCs w:val="24"/>
        </w:rPr>
        <w:t xml:space="preserve">      </w:t>
      </w:r>
      <w:r w:rsidR="00D828BD">
        <w:rPr>
          <w:rFonts w:ascii="宋体" w:hAnsi="宋体" w:hint="eastAsia"/>
          <w:noProof/>
          <w:sz w:val="24"/>
          <w:szCs w:val="24"/>
        </w:rPr>
        <w:drawing>
          <wp:inline distT="0" distB="0" distL="114300" distR="114300">
            <wp:extent cx="1246505" cy="2700020"/>
            <wp:effectExtent l="0" t="0" r="10795" b="5080"/>
            <wp:docPr id="8" name="图片 8" descr="Screenshot_2019-10-25-09-30-40-086_com.silictec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Screenshot_2019-10-25-09-30-40-086_com.silictec.r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505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28BD">
        <w:rPr>
          <w:rFonts w:ascii="宋体" w:hAnsi="宋体" w:hint="eastAsia"/>
          <w:sz w:val="24"/>
          <w:szCs w:val="24"/>
        </w:rPr>
        <w:t xml:space="preserve">    </w:t>
      </w:r>
      <w:r w:rsidR="00D828BD">
        <w:rPr>
          <w:rFonts w:ascii="宋体" w:hAnsi="宋体" w:hint="eastAsia"/>
          <w:noProof/>
          <w:sz w:val="24"/>
          <w:szCs w:val="24"/>
        </w:rPr>
        <w:drawing>
          <wp:inline distT="0" distB="0" distL="114300" distR="114300">
            <wp:extent cx="1246505" cy="2700020"/>
            <wp:effectExtent l="0" t="0" r="10795" b="5080"/>
            <wp:docPr id="9" name="图片 9" descr="Screenshot_2019-10-25-09-37-34-810_com.silictec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Screenshot_2019-10-25-09-37-34-810_com.silictec.r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505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EDE" w:rsidRDefault="00D828BD">
      <w:pPr>
        <w:pStyle w:val="a6"/>
        <w:ind w:firstLineChars="1200" w:firstLine="28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</w:t>
      </w:r>
      <w:r>
        <w:rPr>
          <w:rFonts w:ascii="宋体" w:eastAsia="宋体" w:hAnsi="宋体" w:hint="eastAsia"/>
          <w:sz w:val="24"/>
          <w:szCs w:val="24"/>
        </w:rPr>
        <w:t xml:space="preserve">1                  </w:t>
      </w:r>
      <w:r>
        <w:rPr>
          <w:rFonts w:ascii="宋体" w:hAnsi="宋体" w:hint="eastAsia"/>
          <w:sz w:val="24"/>
          <w:szCs w:val="24"/>
        </w:rPr>
        <w:t>图</w:t>
      </w:r>
      <w:r>
        <w:rPr>
          <w:rFonts w:ascii="宋体" w:hAnsi="宋体" w:hint="eastAsia"/>
          <w:sz w:val="24"/>
          <w:szCs w:val="24"/>
        </w:rPr>
        <w:t xml:space="preserve">2     </w:t>
      </w:r>
      <w:r>
        <w:rPr>
          <w:rFonts w:ascii="宋体" w:hAnsi="宋体" w:hint="eastAsia"/>
          <w:sz w:val="24"/>
          <w:szCs w:val="24"/>
        </w:rPr>
        <w:t xml:space="preserve">             </w:t>
      </w:r>
      <w:r>
        <w:rPr>
          <w:rFonts w:ascii="宋体" w:hAnsi="宋体" w:hint="eastAsia"/>
          <w:sz w:val="24"/>
          <w:szCs w:val="24"/>
        </w:rPr>
        <w:t>图</w:t>
      </w:r>
      <w:r>
        <w:rPr>
          <w:rFonts w:ascii="宋体" w:hAnsi="宋体" w:hint="eastAsia"/>
          <w:sz w:val="24"/>
          <w:szCs w:val="24"/>
        </w:rPr>
        <w:t>3</w:t>
      </w:r>
    </w:p>
    <w:p w:rsidR="000F6EDE" w:rsidRDefault="000F6EDE">
      <w:pPr>
        <w:pStyle w:val="a6"/>
        <w:ind w:left="720" w:firstLineChars="0" w:firstLine="0"/>
        <w:jc w:val="center"/>
        <w:rPr>
          <w:rFonts w:ascii="宋体" w:hAnsi="宋体"/>
          <w:sz w:val="24"/>
          <w:szCs w:val="24"/>
        </w:rPr>
      </w:pPr>
    </w:p>
    <w:p w:rsidR="000F6EDE" w:rsidRDefault="00D828BD">
      <w:pPr>
        <w:pStyle w:val="a6"/>
        <w:ind w:left="720" w:firstLineChars="0" w:firstLine="0"/>
        <w:jc w:val="left"/>
      </w:pPr>
      <w:r>
        <w:rPr>
          <w:rFonts w:hint="eastAsia"/>
        </w:rPr>
        <w:t>图</w:t>
      </w:r>
      <w:r>
        <w:rPr>
          <w:rFonts w:hint="eastAsia"/>
        </w:rPr>
        <w:t>1</w:t>
      </w:r>
      <w:r>
        <w:rPr>
          <w:rFonts w:hint="eastAsia"/>
        </w:rPr>
        <w:t>显示，</w:t>
      </w:r>
      <w:r>
        <w:rPr>
          <w:rFonts w:hint="eastAsia"/>
        </w:rPr>
        <w:t>在</w:t>
      </w:r>
      <w:r>
        <w:rPr>
          <w:rFonts w:hint="eastAsia"/>
        </w:rPr>
        <w:t>APP</w:t>
      </w:r>
      <w:r>
        <w:rPr>
          <w:rFonts w:hint="eastAsia"/>
        </w:rPr>
        <w:t>显示“</w:t>
      </w:r>
      <w:r>
        <w:rPr>
          <w:rFonts w:hint="eastAsia"/>
        </w:rPr>
        <w:t>蓝牙未连接</w:t>
      </w:r>
      <w:r>
        <w:rPr>
          <w:rFonts w:hint="eastAsia"/>
        </w:rPr>
        <w:t>”</w:t>
      </w:r>
      <w:r>
        <w:rPr>
          <w:rFonts w:hint="eastAsia"/>
        </w:rPr>
        <w:t>的状态下，</w:t>
      </w:r>
      <w:r>
        <w:rPr>
          <w:rFonts w:ascii="宋体" w:eastAsia="宋体" w:hAnsi="宋体" w:hint="eastAsia"/>
          <w:sz w:val="24"/>
          <w:szCs w:val="24"/>
        </w:rPr>
        <w:t>点击按键</w:t>
      </w:r>
      <w:r>
        <w:rPr>
          <w:noProof/>
        </w:rPr>
        <w:drawing>
          <wp:inline distT="0" distB="0" distL="114300" distR="114300">
            <wp:extent cx="263525" cy="123190"/>
            <wp:effectExtent l="0" t="0" r="3175" b="1016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525" cy="12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，自动搜索蓝牙</w:t>
      </w:r>
      <w:r>
        <w:rPr>
          <w:rFonts w:hint="eastAsia"/>
        </w:rPr>
        <w:t>-&gt;</w:t>
      </w:r>
      <w:r>
        <w:rPr>
          <w:rFonts w:hint="eastAsia"/>
        </w:rPr>
        <w:t>如图</w:t>
      </w:r>
      <w:r>
        <w:rPr>
          <w:rFonts w:hint="eastAsia"/>
        </w:rPr>
        <w:t>2</w:t>
      </w:r>
      <w:r>
        <w:rPr>
          <w:rFonts w:hint="eastAsia"/>
        </w:rPr>
        <w:t>所示，</w:t>
      </w:r>
      <w:r>
        <w:rPr>
          <w:rFonts w:hint="eastAsia"/>
        </w:rPr>
        <w:t>在“蓝牙列表”中选中对应的蓝牙设备（</w:t>
      </w:r>
      <w:r>
        <w:rPr>
          <w:rFonts w:hint="eastAsia"/>
        </w:rPr>
        <w:t>walkie-talkie</w:t>
      </w:r>
      <w:r>
        <w:rPr>
          <w:rFonts w:hint="eastAsia"/>
        </w:rPr>
        <w:t>），此时提示“连接成功”（图</w:t>
      </w:r>
      <w:r>
        <w:rPr>
          <w:rFonts w:hint="eastAsia"/>
        </w:rPr>
        <w:t>3</w:t>
      </w:r>
      <w:r>
        <w:rPr>
          <w:rFonts w:hint="eastAsia"/>
        </w:rPr>
        <w:t>）。</w:t>
      </w:r>
    </w:p>
    <w:p w:rsidR="000F6EDE" w:rsidRDefault="00D828BD">
      <w:pPr>
        <w:pStyle w:val="1"/>
        <w:ind w:leftChars="304" w:left="638" w:firstLine="6"/>
      </w:pPr>
      <w:bookmarkStart w:id="9" w:name="_Toc17250_WPSOffice_Level1"/>
      <w:r>
        <w:rPr>
          <w:rFonts w:hint="eastAsia"/>
        </w:rPr>
        <w:lastRenderedPageBreak/>
        <w:t>操作</w:t>
      </w:r>
      <w:r>
        <w:rPr>
          <w:rFonts w:hint="eastAsia"/>
        </w:rPr>
        <w:t>2</w:t>
      </w:r>
      <w:r>
        <w:rPr>
          <w:rFonts w:hint="eastAsia"/>
        </w:rPr>
        <w:t>：读频。</w:t>
      </w:r>
      <w:bookmarkEnd w:id="9"/>
    </w:p>
    <w:p w:rsidR="000F6EDE" w:rsidRDefault="000F6EDE">
      <w:pPr>
        <w:pStyle w:val="a6"/>
        <w:ind w:left="720" w:firstLineChars="0" w:firstLine="0"/>
        <w:jc w:val="center"/>
      </w:pPr>
      <w:r w:rsidRPr="000F6EDE">
        <w:rPr>
          <w:sz w:val="24"/>
        </w:rPr>
        <w:pict>
          <v:shape id="_x0000_s1032" type="#_x0000_t32" style="position:absolute;left:0;text-align:left;margin-left:271.65pt;margin-top:120pt;width:15.1pt;height:0;z-index:251668480" o:gfxdata="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u1YMNkAAAALAQAADwAAAAAAAAABACAAAAAiAAAAZHJz&#10;L2Rvd25yZXYueG1sUEsBAhQAFAAAAAgAh07iQElgyzIDAgAArgMAAA4AAAAAAAAAAQAgAAAAKAEA&#10;AGRycy9lMm9Eb2MueG1sUEsFBgAAAAAGAAYAWQEAAJ0FAAAAAA==&#10;" strokecolor="#4472c4 [3204]" strokeweight="1.5pt">
            <v:stroke endarrow="open" joinstyle="miter"/>
          </v:shape>
        </w:pict>
      </w:r>
      <w:r w:rsidR="00D828BD">
        <w:rPr>
          <w:rFonts w:ascii="宋体" w:hAnsi="宋体"/>
          <w:noProof/>
          <w:sz w:val="24"/>
          <w:szCs w:val="24"/>
        </w:rPr>
        <w:drawing>
          <wp:inline distT="0" distB="0" distL="114300" distR="114300">
            <wp:extent cx="1246505" cy="2700020"/>
            <wp:effectExtent l="0" t="0" r="10795" b="5080"/>
            <wp:docPr id="10" name="图片 10" descr="Screenshot_2019-10-25-09-42-49-339_com.silictec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Screenshot_2019-10-25-09-42-49-339_com.silictec.r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505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28BD">
        <w:rPr>
          <w:rFonts w:ascii="宋体" w:hAnsi="宋体" w:hint="eastAsia"/>
          <w:sz w:val="24"/>
          <w:szCs w:val="24"/>
        </w:rPr>
        <w:t xml:space="preserve">    </w:t>
      </w:r>
      <w:r w:rsidR="00D828BD">
        <w:rPr>
          <w:rFonts w:hint="eastAsia"/>
          <w:noProof/>
        </w:rPr>
        <w:drawing>
          <wp:inline distT="0" distB="0" distL="114300" distR="114300">
            <wp:extent cx="1245870" cy="2700020"/>
            <wp:effectExtent l="0" t="0" r="11430" b="5080"/>
            <wp:docPr id="17" name="图片 17" descr="Screenshot_2019-10-25-10-05-46-757_com.silictec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Screenshot_2019-10-25-10-05-46-757_com.silictec.r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5870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EDE" w:rsidRDefault="00D828BD">
      <w:pPr>
        <w:pStyle w:val="a6"/>
        <w:ind w:left="720" w:firstLineChars="0" w:firstLine="0"/>
        <w:jc w:val="center"/>
      </w:pPr>
      <w:r>
        <w:rPr>
          <w:rFonts w:ascii="宋体" w:hAnsi="宋体" w:hint="eastAsia"/>
          <w:sz w:val="24"/>
          <w:szCs w:val="24"/>
        </w:rPr>
        <w:t>图</w:t>
      </w:r>
      <w:r>
        <w:rPr>
          <w:rFonts w:ascii="宋体" w:hAnsi="宋体" w:hint="eastAsia"/>
          <w:sz w:val="24"/>
          <w:szCs w:val="24"/>
        </w:rPr>
        <w:t xml:space="preserve">4                </w:t>
      </w:r>
      <w:r>
        <w:rPr>
          <w:rFonts w:ascii="宋体" w:hAnsi="宋体" w:hint="eastAsia"/>
          <w:sz w:val="24"/>
          <w:szCs w:val="24"/>
        </w:rPr>
        <w:t>图</w:t>
      </w:r>
      <w:r>
        <w:rPr>
          <w:rFonts w:ascii="宋体" w:hAnsi="宋体" w:hint="eastAsia"/>
          <w:sz w:val="24"/>
          <w:szCs w:val="24"/>
        </w:rPr>
        <w:t>5</w:t>
      </w:r>
    </w:p>
    <w:p w:rsidR="000F6EDE" w:rsidRDefault="00D828BD">
      <w:pPr>
        <w:pStyle w:val="a6"/>
        <w:ind w:left="720" w:firstLineChars="0" w:firstLine="0"/>
        <w:jc w:val="left"/>
        <w:rPr>
          <w:rFonts w:ascii="宋体" w:hAnsi="宋体"/>
          <w:sz w:val="24"/>
          <w:szCs w:val="24"/>
        </w:rPr>
      </w:pPr>
      <w:r>
        <w:rPr>
          <w:rFonts w:hint="eastAsia"/>
        </w:rPr>
        <w:t>自动进入</w:t>
      </w:r>
      <w:r>
        <w:rPr>
          <w:rFonts w:hint="eastAsia"/>
          <w:b/>
          <w:bCs/>
          <w:color w:val="4472C4" w:themeColor="accent1"/>
        </w:rPr>
        <w:t>首页</w:t>
      </w:r>
      <w:r>
        <w:rPr>
          <w:rFonts w:hint="eastAsia"/>
        </w:rPr>
        <w:t>（图</w:t>
      </w:r>
      <w:r>
        <w:rPr>
          <w:rFonts w:hint="eastAsia"/>
        </w:rPr>
        <w:t>4</w:t>
      </w:r>
      <w:r>
        <w:rPr>
          <w:rFonts w:hint="eastAsia"/>
        </w:rPr>
        <w:t>），点击按键</w:t>
      </w:r>
      <w:r>
        <w:rPr>
          <w:noProof/>
        </w:rPr>
        <w:drawing>
          <wp:inline distT="0" distB="0" distL="114300" distR="114300">
            <wp:extent cx="488315" cy="215900"/>
            <wp:effectExtent l="0" t="0" r="6985" b="12700"/>
            <wp:docPr id="3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6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31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，进入读频状态（图</w:t>
      </w:r>
      <w:r>
        <w:rPr>
          <w:rFonts w:hint="eastAsia"/>
        </w:rPr>
        <w:t>5</w:t>
      </w:r>
      <w:r>
        <w:rPr>
          <w:rFonts w:hint="eastAsia"/>
        </w:rPr>
        <w:t>），当进度条为</w:t>
      </w:r>
      <w:r>
        <w:rPr>
          <w:rFonts w:hint="eastAsia"/>
        </w:rPr>
        <w:t>100%</w:t>
      </w:r>
      <w:r>
        <w:rPr>
          <w:rFonts w:hint="eastAsia"/>
        </w:rPr>
        <w:t>时，</w:t>
      </w:r>
      <w:r>
        <w:rPr>
          <w:rFonts w:ascii="宋体" w:hAnsi="宋体" w:hint="eastAsia"/>
          <w:sz w:val="24"/>
          <w:szCs w:val="24"/>
        </w:rPr>
        <w:t>读频成功。</w:t>
      </w:r>
      <w:r>
        <w:rPr>
          <w:rFonts w:ascii="宋体" w:hAnsi="宋体" w:hint="eastAsia"/>
          <w:sz w:val="24"/>
          <w:szCs w:val="24"/>
        </w:rPr>
        <w:t xml:space="preserve">   </w:t>
      </w:r>
    </w:p>
    <w:p w:rsidR="000F6EDE" w:rsidRDefault="00D828BD">
      <w:pPr>
        <w:pStyle w:val="a6"/>
        <w:ind w:left="720" w:firstLineChars="0" w:firstLine="0"/>
        <w:jc w:val="left"/>
        <w:rPr>
          <w:rFonts w:ascii="宋体" w:hAnsi="宋体"/>
          <w:sz w:val="24"/>
          <w:szCs w:val="24"/>
        </w:rPr>
      </w:pPr>
      <w:bookmarkStart w:id="10" w:name="_Toc15999_WPSOffice_Level1"/>
      <w:r>
        <w:rPr>
          <w:rFonts w:hint="eastAsia"/>
          <w:b/>
          <w:kern w:val="44"/>
          <w:sz w:val="28"/>
        </w:rPr>
        <w:t>操作</w:t>
      </w:r>
      <w:r>
        <w:rPr>
          <w:rFonts w:hint="eastAsia"/>
          <w:b/>
          <w:kern w:val="44"/>
          <w:sz w:val="28"/>
        </w:rPr>
        <w:t>3</w:t>
      </w:r>
      <w:r>
        <w:rPr>
          <w:rFonts w:hint="eastAsia"/>
          <w:b/>
          <w:kern w:val="44"/>
          <w:sz w:val="28"/>
        </w:rPr>
        <w:t>：根据读频数据，修改相关参数，并保存方案。</w:t>
      </w:r>
      <w:bookmarkEnd w:id="10"/>
      <w:r>
        <w:rPr>
          <w:rFonts w:hint="eastAsia"/>
          <w:b/>
          <w:kern w:val="44"/>
          <w:sz w:val="28"/>
        </w:rPr>
        <w:t xml:space="preserve">    </w:t>
      </w:r>
      <w:r>
        <w:rPr>
          <w:rFonts w:ascii="宋体" w:hAnsi="宋体" w:hint="eastAsia"/>
          <w:sz w:val="24"/>
          <w:szCs w:val="24"/>
        </w:rPr>
        <w:t xml:space="preserve">                     </w:t>
      </w:r>
    </w:p>
    <w:p w:rsidR="000F6EDE" w:rsidRDefault="000F6EDE">
      <w:pPr>
        <w:pStyle w:val="a6"/>
        <w:ind w:left="720" w:firstLineChars="0" w:firstLine="0"/>
        <w:jc w:val="center"/>
        <w:rPr>
          <w:rFonts w:ascii="宋体" w:eastAsia="宋体" w:hAnsi="宋体"/>
          <w:sz w:val="24"/>
          <w:szCs w:val="24"/>
        </w:rPr>
      </w:pPr>
      <w:r w:rsidRPr="000F6EDE">
        <w:rPr>
          <w:sz w:val="24"/>
        </w:rPr>
        <w:pict>
          <v:shape id="_x0000_s1031" type="#_x0000_t32" style="position:absolute;left:0;text-align:left;margin-left:209.4pt;margin-top:100.1pt;width:19.15pt;height:0;z-index:251659264" o:gfxdata="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cRNYDYAAAACwEAAA8AAAAAAAAAAQAgAAAAIgAAAGRycy9kb3ducmV2LnhtbFBL&#10;AQIUABQAAAAIAIdO4kCwSG449gEAAKQDAAAOAAAAAAAAAAEAIAAAACcBAABkcnMvZTJvRG9jLnht&#10;bFBLBQYAAAAABgAGAFkBAACPBQAAAAA=&#10;" strokecolor="#4472c4 [3204]" strokeweight="1.5pt">
            <v:stroke endarrow="open" joinstyle="miter"/>
          </v:shape>
        </w:pict>
      </w:r>
      <w:r w:rsidRPr="000F6EDE">
        <w:rPr>
          <w:sz w:val="24"/>
        </w:rPr>
        <w:pict>
          <v:shape id="_x0000_s1030" type="#_x0000_t32" style="position:absolute;left:0;text-align:left;margin-left:333.95pt;margin-top:102.15pt;width:14.45pt;height:0;z-index:251661312" o:gfxdata="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AO3RL2QAAAAsBAAAPAAAAAAAAAAEAIAAAACIAAABkcnMvZG93bnJldi54bWxQ&#10;SwECFAAUAAAACACHTuJAb6IaBPYBAACkAwAADgAAAAAAAAABACAAAAAoAQAAZHJzL2Uyb0RvYy54&#10;bWxQSwUGAAAAAAYABgBZAQAAkAUAAAAA&#10;" strokecolor="#4472c4 [3204]" strokeweight="1.5pt">
            <v:stroke endarrow="open" joinstyle="miter"/>
          </v:shape>
        </w:pict>
      </w:r>
      <w:r w:rsidR="00D828BD"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114300" distR="114300">
            <wp:extent cx="1245870" cy="2700020"/>
            <wp:effectExtent l="0" t="0" r="11430" b="5080"/>
            <wp:docPr id="3" name="图片 3" descr="Screenshot_2019-10-25-09-15-45-136_com.silictec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Screenshot_2019-10-25-09-15-45-136_com.silictec.r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5870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28BD">
        <w:rPr>
          <w:rFonts w:ascii="宋体" w:eastAsia="宋体" w:hAnsi="宋体" w:hint="eastAsia"/>
          <w:sz w:val="24"/>
          <w:szCs w:val="24"/>
        </w:rPr>
        <w:t xml:space="preserve">    </w:t>
      </w:r>
      <w:r w:rsidR="00D828BD"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114300" distR="114300">
            <wp:extent cx="1246505" cy="2700020"/>
            <wp:effectExtent l="0" t="0" r="10795" b="5080"/>
            <wp:docPr id="21" name="图片 21" descr="Screenshot_2019-10-25-10-19-26-516_com.silictec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Screenshot_2019-10-25-10-19-26-516_com.silictec.r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505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28BD">
        <w:rPr>
          <w:rFonts w:ascii="宋体" w:eastAsia="宋体" w:hAnsi="宋体" w:hint="eastAsia"/>
          <w:sz w:val="24"/>
          <w:szCs w:val="24"/>
        </w:rPr>
        <w:t xml:space="preserve">    </w:t>
      </w:r>
      <w:r w:rsidR="00D828BD"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114300" distR="114300">
            <wp:extent cx="1246505" cy="2700020"/>
            <wp:effectExtent l="0" t="0" r="10795" b="5080"/>
            <wp:docPr id="20" name="图片 20" descr="Screenshot_2019-10-25-10-19-30-181_com.silictec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Screenshot_2019-10-25-10-19-30-181_com.silictec.r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505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EDE" w:rsidRDefault="00D828BD">
      <w:pPr>
        <w:pStyle w:val="a6"/>
        <w:ind w:firstLineChars="1200" w:firstLine="28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</w:t>
      </w:r>
      <w:r>
        <w:rPr>
          <w:rFonts w:ascii="宋体" w:eastAsia="宋体" w:hAnsi="宋体" w:hint="eastAsia"/>
          <w:sz w:val="24"/>
          <w:szCs w:val="24"/>
        </w:rPr>
        <w:t xml:space="preserve">6                </w:t>
      </w:r>
      <w:r>
        <w:rPr>
          <w:rFonts w:ascii="宋体" w:eastAsia="宋体" w:hAnsi="宋体" w:hint="eastAsia"/>
          <w:sz w:val="24"/>
          <w:szCs w:val="24"/>
        </w:rPr>
        <w:t>图</w:t>
      </w:r>
      <w:r>
        <w:rPr>
          <w:rFonts w:ascii="宋体" w:eastAsia="宋体" w:hAnsi="宋体" w:hint="eastAsia"/>
          <w:sz w:val="24"/>
          <w:szCs w:val="24"/>
        </w:rPr>
        <w:t xml:space="preserve">7                  </w:t>
      </w:r>
      <w:r>
        <w:rPr>
          <w:rFonts w:ascii="宋体" w:eastAsia="宋体" w:hAnsi="宋体" w:hint="eastAsia"/>
          <w:sz w:val="24"/>
          <w:szCs w:val="24"/>
        </w:rPr>
        <w:t>图</w:t>
      </w:r>
      <w:r>
        <w:rPr>
          <w:rFonts w:ascii="宋体" w:eastAsia="宋体" w:hAnsi="宋体" w:hint="eastAsia"/>
          <w:sz w:val="24"/>
          <w:szCs w:val="24"/>
        </w:rPr>
        <w:t>8</w:t>
      </w:r>
    </w:p>
    <w:p w:rsidR="000F6EDE" w:rsidRDefault="00D828BD">
      <w:pPr>
        <w:pStyle w:val="a6"/>
        <w:ind w:leftChars="303" w:left="636" w:firstLineChars="0" w:firstLine="0"/>
        <w:jc w:val="left"/>
      </w:pPr>
      <w:r>
        <w:rPr>
          <w:rFonts w:hint="eastAsia"/>
        </w:rPr>
        <w:t>自动进入</w:t>
      </w:r>
      <w:r>
        <w:rPr>
          <w:rFonts w:hint="eastAsia"/>
          <w:b/>
          <w:bCs/>
          <w:color w:val="4472C4" w:themeColor="accent1"/>
        </w:rPr>
        <w:t>方案</w:t>
      </w:r>
      <w:r>
        <w:rPr>
          <w:rFonts w:hint="eastAsia"/>
        </w:rPr>
        <w:t>（图</w:t>
      </w:r>
      <w:r>
        <w:rPr>
          <w:rFonts w:hint="eastAsia"/>
        </w:rPr>
        <w:t>6</w:t>
      </w:r>
      <w:r>
        <w:rPr>
          <w:rFonts w:hint="eastAsia"/>
        </w:rPr>
        <w:t>），</w:t>
      </w:r>
      <w:r>
        <w:rPr>
          <w:rFonts w:hint="eastAsia"/>
          <w:b/>
          <w:bCs/>
        </w:rPr>
        <w:t>方案详情</w:t>
      </w:r>
      <w:r>
        <w:rPr>
          <w:rFonts w:hint="eastAsia"/>
        </w:rPr>
        <w:t>中，点击</w:t>
      </w:r>
      <w:r>
        <w:rPr>
          <w:rFonts w:hint="eastAsia"/>
        </w:rPr>
        <w:t>三个按键</w:t>
      </w:r>
      <w:r>
        <w:rPr>
          <w:noProof/>
        </w:rPr>
        <w:drawing>
          <wp:inline distT="0" distB="0" distL="114300" distR="114300">
            <wp:extent cx="1027430" cy="144145"/>
            <wp:effectExtent l="0" t="0" r="1270" b="8255"/>
            <wp:docPr id="2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7430" cy="14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可来回切换“信道信息”（图</w:t>
      </w:r>
      <w:r>
        <w:rPr>
          <w:rFonts w:hint="eastAsia"/>
        </w:rPr>
        <w:t>6</w:t>
      </w:r>
      <w:r>
        <w:rPr>
          <w:rFonts w:hint="eastAsia"/>
        </w:rPr>
        <w:t>）、“频率模式”（图</w:t>
      </w:r>
      <w:r>
        <w:rPr>
          <w:rFonts w:hint="eastAsia"/>
        </w:rPr>
        <w:t>7</w:t>
      </w:r>
      <w:r>
        <w:rPr>
          <w:rFonts w:hint="eastAsia"/>
        </w:rPr>
        <w:t>）、“可选功能”（图</w:t>
      </w:r>
      <w:r>
        <w:rPr>
          <w:rFonts w:hint="eastAsia"/>
        </w:rPr>
        <w:t>8</w:t>
      </w:r>
      <w:r>
        <w:rPr>
          <w:rFonts w:hint="eastAsia"/>
        </w:rPr>
        <w:t>），</w:t>
      </w:r>
      <w:r>
        <w:rPr>
          <w:rFonts w:hint="eastAsia"/>
        </w:rPr>
        <w:t>信道信息、频率模式、可选功能中所显示的内容为当前对讲机的数据，此时可修改方案的相关参数，修改完毕后，点击按键</w:t>
      </w:r>
      <w:r>
        <w:rPr>
          <w:noProof/>
        </w:rPr>
        <w:drawing>
          <wp:inline distT="0" distB="0" distL="114300" distR="114300">
            <wp:extent cx="258445" cy="144145"/>
            <wp:effectExtent l="0" t="0" r="8255" b="8255"/>
            <wp:docPr id="2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9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445" cy="14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，显示弹窗（图</w:t>
      </w:r>
      <w:r>
        <w:rPr>
          <w:rFonts w:hint="eastAsia"/>
        </w:rPr>
        <w:t>9</w:t>
      </w:r>
      <w:r>
        <w:rPr>
          <w:rFonts w:hint="eastAsia"/>
        </w:rPr>
        <w:t>），弹窗显示</w:t>
      </w:r>
      <w:r>
        <w:rPr>
          <w:rFonts w:hint="eastAsia"/>
        </w:rPr>
        <w:t>2</w:t>
      </w:r>
      <w:r>
        <w:rPr>
          <w:rFonts w:hint="eastAsia"/>
        </w:rPr>
        <w:t>种方案保存方式。</w:t>
      </w:r>
    </w:p>
    <w:p w:rsidR="000F6EDE" w:rsidRDefault="000F6EDE">
      <w:pPr>
        <w:pStyle w:val="a6"/>
        <w:ind w:firstLineChars="266" w:firstLine="638"/>
        <w:jc w:val="center"/>
        <w:rPr>
          <w:rFonts w:ascii="宋体" w:hAnsi="宋体"/>
          <w:sz w:val="24"/>
          <w:szCs w:val="24"/>
        </w:rPr>
      </w:pPr>
      <w:r w:rsidRPr="000F6EDE">
        <w:rPr>
          <w:sz w:val="24"/>
        </w:rPr>
        <w:lastRenderedPageBreak/>
        <w:pict>
          <v:shape id="_x0000_s1029" type="#_x0000_t32" style="position:absolute;left:0;text-align:left;margin-left:152.75pt;margin-top:102.7pt;width:12.5pt;height:0;z-index:251669504" o:gfxdata="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peDw39cAAAALAQAADwAAAAAAAAABACAAAAAiAAAAZHJz&#10;L2Rvd25yZXYueG1sUEsBAhQAFAAAAAgAh07iQK0Es4YFAgAAsAMAAA4AAAAAAAAAAQAgAAAAJgEA&#10;AGRycy9lMm9Eb2MueG1sUEsFBgAAAAAGAAYAWQEAAJ0FAAAAAA==&#10;" strokecolor="#4472c4 [3204]" strokeweight="1.5pt">
            <v:stroke endarrow="open" joinstyle="miter"/>
          </v:shape>
        </w:pict>
      </w:r>
      <w:r w:rsidRPr="000F6EDE">
        <w:rPr>
          <w:sz w:val="24"/>
        </w:rPr>
        <w:pict>
          <v:shape id="_x0000_s1028" type="#_x0000_t32" style="position:absolute;left:0;text-align:left;margin-left:271.95pt;margin-top:104.3pt;width:13.45pt;height:0;z-index:251670528" o:gfxdata="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vWo2NkAAAALAQAADwAAAAAAAAABACAAAAAiAAAA&#10;ZHJzL2Rvd25yZXYueG1sUEsBAhQAFAAAAAgAh07iQCDMsV4GAgAAsAMAAA4AAAAAAAAAAQAgAAAA&#10;KAEAAGRycy9lMm9Eb2MueG1sUEsFBgAAAAAGAAYAWQEAAKAFAAAAAA==&#10;" strokecolor="#4472c4 [3204]" strokeweight="1.5pt">
            <v:stroke endarrow="open" joinstyle="miter"/>
          </v:shape>
        </w:pict>
      </w:r>
      <w:r w:rsidRPr="000F6EDE">
        <w:rPr>
          <w:sz w:val="24"/>
        </w:rPr>
        <w:pict>
          <v:shape id="_x0000_s1027" type="#_x0000_t32" style="position:absolute;left:0;text-align:left;margin-left:387.35pt;margin-top:105.9pt;width:16.35pt;height:0;z-index:251671552" o:gfxdata="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vTer7NgAAAALAQAADwAAAAAAAAABACAAAAAiAAAAZHJz&#10;L2Rvd25yZXYueG1sUEsBAhQAFAAAAAgAh07iQP9nL/sEAgAAsAMAAA4AAAAAAAAAAQAgAAAAJwEA&#10;AGRycy9lMm9Eb2MueG1sUEsFBgAAAAAGAAYAWQEAAJ0FAAAAAA==&#10;" strokecolor="#4472c4 [3204]" strokeweight="1.5pt">
            <v:stroke endarrow="open" joinstyle="miter"/>
          </v:shape>
        </w:pict>
      </w:r>
      <w:r w:rsidR="00D828BD"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114300" distR="114300">
            <wp:extent cx="1246505" cy="2700020"/>
            <wp:effectExtent l="0" t="0" r="10795" b="5080"/>
            <wp:docPr id="25" name="图片 25" descr="Screenshot_2019-10-25-10-35-20-574_com.silictec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Screenshot_2019-10-25-10-35-20-574_com.silictec.r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505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28BD">
        <w:rPr>
          <w:rFonts w:ascii="宋体" w:eastAsia="宋体" w:hAnsi="宋体" w:hint="eastAsia"/>
          <w:sz w:val="24"/>
          <w:szCs w:val="24"/>
        </w:rPr>
        <w:t xml:space="preserve">   </w:t>
      </w:r>
      <w:r w:rsidR="00D828BD"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114300" distR="114300">
            <wp:extent cx="1246505" cy="2700020"/>
            <wp:effectExtent l="0" t="0" r="10795" b="5080"/>
            <wp:docPr id="28" name="图片 28" descr="Screenshot_2019-10-25-15-16-26-003_com.silictec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Screenshot_2019-10-25-15-16-26-003_com.silictec.r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505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28BD">
        <w:rPr>
          <w:rFonts w:ascii="宋体" w:eastAsia="宋体" w:hAnsi="宋体" w:hint="eastAsia"/>
          <w:sz w:val="24"/>
          <w:szCs w:val="24"/>
        </w:rPr>
        <w:t xml:space="preserve">  </w:t>
      </w:r>
      <w:r w:rsidR="00D828BD">
        <w:rPr>
          <w:rFonts w:ascii="宋体" w:hAnsi="宋体" w:hint="eastAsia"/>
          <w:sz w:val="24"/>
          <w:szCs w:val="24"/>
        </w:rPr>
        <w:t xml:space="preserve"> </w:t>
      </w:r>
      <w:r w:rsidR="00D828BD">
        <w:rPr>
          <w:rFonts w:ascii="宋体" w:hAnsi="宋体"/>
          <w:noProof/>
          <w:sz w:val="24"/>
          <w:szCs w:val="24"/>
        </w:rPr>
        <w:drawing>
          <wp:inline distT="0" distB="0" distL="114300" distR="114300">
            <wp:extent cx="1246505" cy="2700020"/>
            <wp:effectExtent l="0" t="0" r="10795" b="5080"/>
            <wp:docPr id="33" name="图片 33" descr="Screenshot_2019-10-25-10-48-43-997_com.silictec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Screenshot_2019-10-25-10-48-43-997_com.silictec.r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505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28BD">
        <w:rPr>
          <w:rFonts w:ascii="宋体" w:hAnsi="宋体" w:hint="eastAsia"/>
          <w:sz w:val="24"/>
          <w:szCs w:val="24"/>
        </w:rPr>
        <w:t xml:space="preserve">   </w:t>
      </w:r>
      <w:r w:rsidR="00D828BD">
        <w:rPr>
          <w:rFonts w:ascii="宋体" w:hAnsi="宋体"/>
          <w:noProof/>
          <w:sz w:val="24"/>
          <w:szCs w:val="24"/>
        </w:rPr>
        <w:drawing>
          <wp:inline distT="0" distB="0" distL="114300" distR="114300">
            <wp:extent cx="1246505" cy="2700020"/>
            <wp:effectExtent l="0" t="0" r="10795" b="5080"/>
            <wp:docPr id="34" name="图片 34" descr="Screenshot_2019-10-25-10-49-52-476_com.silictec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Screenshot_2019-10-25-10-49-52-476_com.silictec.r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505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EDE" w:rsidRDefault="00D828BD">
      <w:pPr>
        <w:pStyle w:val="a6"/>
        <w:ind w:firstLineChars="0" w:firstLine="0"/>
        <w:jc w:val="center"/>
        <w:rPr>
          <w:rFonts w:ascii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  </w:t>
      </w:r>
      <w:r>
        <w:rPr>
          <w:rFonts w:ascii="宋体" w:eastAsia="宋体" w:hAnsi="宋体" w:hint="eastAsia"/>
          <w:sz w:val="24"/>
          <w:szCs w:val="24"/>
        </w:rPr>
        <w:t>图</w:t>
      </w:r>
      <w:r>
        <w:rPr>
          <w:rFonts w:ascii="宋体" w:eastAsia="宋体" w:hAnsi="宋体" w:hint="eastAsia"/>
          <w:sz w:val="24"/>
          <w:szCs w:val="24"/>
        </w:rPr>
        <w:t xml:space="preserve">9                  </w:t>
      </w:r>
      <w:r>
        <w:rPr>
          <w:rFonts w:ascii="宋体" w:hAnsi="宋体" w:hint="eastAsia"/>
          <w:sz w:val="24"/>
          <w:szCs w:val="24"/>
        </w:rPr>
        <w:t>图</w:t>
      </w:r>
      <w:r>
        <w:rPr>
          <w:rFonts w:ascii="宋体" w:hAnsi="宋体" w:hint="eastAsia"/>
          <w:sz w:val="24"/>
          <w:szCs w:val="24"/>
        </w:rPr>
        <w:t xml:space="preserve">10              </w:t>
      </w:r>
      <w:r>
        <w:rPr>
          <w:rFonts w:ascii="宋体" w:hAnsi="宋体" w:hint="eastAsia"/>
          <w:sz w:val="24"/>
          <w:szCs w:val="24"/>
        </w:rPr>
        <w:t>图</w:t>
      </w:r>
      <w:r>
        <w:rPr>
          <w:rFonts w:ascii="宋体" w:hAnsi="宋体" w:hint="eastAsia"/>
          <w:sz w:val="24"/>
          <w:szCs w:val="24"/>
        </w:rPr>
        <w:t xml:space="preserve">11          </w:t>
      </w:r>
      <w:r>
        <w:rPr>
          <w:rFonts w:ascii="宋体" w:hAnsi="宋体" w:hint="eastAsia"/>
          <w:sz w:val="24"/>
          <w:szCs w:val="24"/>
        </w:rPr>
        <w:t xml:space="preserve">     </w:t>
      </w:r>
      <w:r>
        <w:rPr>
          <w:rFonts w:ascii="宋体" w:hAnsi="宋体" w:hint="eastAsia"/>
          <w:sz w:val="24"/>
          <w:szCs w:val="24"/>
        </w:rPr>
        <w:t>图</w:t>
      </w:r>
      <w:r>
        <w:rPr>
          <w:rFonts w:ascii="宋体" w:hAnsi="宋体" w:hint="eastAsia"/>
          <w:sz w:val="24"/>
          <w:szCs w:val="24"/>
        </w:rPr>
        <w:t>12</w:t>
      </w:r>
    </w:p>
    <w:p w:rsidR="000F6EDE" w:rsidRDefault="00D828BD">
      <w:pPr>
        <w:pStyle w:val="a6"/>
        <w:ind w:leftChars="303" w:left="636" w:firstLineChars="0" w:firstLine="0"/>
        <w:jc w:val="left"/>
        <w:rPr>
          <w:u w:val="single"/>
        </w:rPr>
      </w:pPr>
      <w:r>
        <w:rPr>
          <w:rFonts w:hint="eastAsia"/>
          <w:u w:val="single"/>
        </w:rPr>
        <w:t>方式</w:t>
      </w:r>
      <w:r>
        <w:rPr>
          <w:rFonts w:hint="eastAsia"/>
          <w:u w:val="single"/>
        </w:rPr>
        <w:t>1</w:t>
      </w:r>
      <w:r>
        <w:rPr>
          <w:rFonts w:hint="eastAsia"/>
          <w:u w:val="single"/>
        </w:rPr>
        <w:t>，保存新方案：</w:t>
      </w:r>
    </w:p>
    <w:p w:rsidR="000F6EDE" w:rsidRDefault="00D828BD">
      <w:pPr>
        <w:pStyle w:val="a6"/>
        <w:ind w:leftChars="303" w:left="636" w:firstLineChars="0" w:firstLine="0"/>
        <w:jc w:val="left"/>
      </w:pPr>
      <w:r>
        <w:rPr>
          <w:rFonts w:hint="eastAsia"/>
        </w:rPr>
        <w:t>保存新方案</w:t>
      </w:r>
      <w:r>
        <w:rPr>
          <w:rFonts w:hint="eastAsia"/>
        </w:rPr>
        <w:t>（图</w:t>
      </w:r>
      <w:r>
        <w:rPr>
          <w:rFonts w:hint="eastAsia"/>
        </w:rPr>
        <w:t>9</w:t>
      </w:r>
      <w:r>
        <w:rPr>
          <w:rFonts w:hint="eastAsia"/>
        </w:rPr>
        <w:t>），编辑方案名，例命名为“修改后的数据”（图</w:t>
      </w:r>
      <w:r>
        <w:rPr>
          <w:rFonts w:hint="eastAsia"/>
        </w:rPr>
        <w:t>10</w:t>
      </w:r>
      <w:r>
        <w:rPr>
          <w:rFonts w:hint="eastAsia"/>
        </w:rPr>
        <w:t>），编辑完毕后点击按键</w:t>
      </w:r>
      <w:r>
        <w:rPr>
          <w:noProof/>
        </w:rPr>
        <w:drawing>
          <wp:inline distT="0" distB="0" distL="114300" distR="114300">
            <wp:extent cx="299720" cy="179705"/>
            <wp:effectExtent l="0" t="0" r="5080" b="10795"/>
            <wp:docPr id="3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0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720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，提示“保存成功”；</w:t>
      </w:r>
    </w:p>
    <w:p w:rsidR="000F6EDE" w:rsidRDefault="00D828BD">
      <w:pPr>
        <w:pStyle w:val="a6"/>
        <w:ind w:leftChars="303" w:left="636" w:firstLineChars="0" w:firstLine="0"/>
        <w:jc w:val="left"/>
        <w:rPr>
          <w:u w:val="single"/>
        </w:rPr>
      </w:pPr>
      <w:r>
        <w:rPr>
          <w:rFonts w:hint="eastAsia"/>
          <w:u w:val="single"/>
        </w:rPr>
        <w:t>方式</w:t>
      </w:r>
      <w:r>
        <w:rPr>
          <w:rFonts w:hint="eastAsia"/>
          <w:u w:val="single"/>
        </w:rPr>
        <w:t>2</w:t>
      </w:r>
      <w:r>
        <w:rPr>
          <w:rFonts w:hint="eastAsia"/>
          <w:u w:val="single"/>
        </w:rPr>
        <w:t>，替换方案：</w:t>
      </w:r>
    </w:p>
    <w:p w:rsidR="000F6EDE" w:rsidRDefault="00D828BD">
      <w:pPr>
        <w:pStyle w:val="a6"/>
        <w:ind w:leftChars="303" w:left="636" w:firstLineChars="0" w:firstLine="0"/>
        <w:jc w:val="left"/>
      </w:pPr>
      <w:r>
        <w:rPr>
          <w:rFonts w:hint="eastAsia"/>
        </w:rPr>
        <w:t>点击按键</w:t>
      </w:r>
      <w:r>
        <w:rPr>
          <w:rFonts w:hint="eastAsia"/>
          <w:b/>
          <w:bCs/>
          <w:noProof/>
        </w:rPr>
        <w:drawing>
          <wp:inline distT="0" distB="0" distL="114300" distR="114300">
            <wp:extent cx="107950" cy="107950"/>
            <wp:effectExtent l="0" t="0" r="6350" b="6350"/>
            <wp:docPr id="29" name="图片 29" descr="未选中图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未选中图标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</w:rPr>
        <w:t>，</w:t>
      </w:r>
      <w:r>
        <w:rPr>
          <w:rFonts w:hint="eastAsia"/>
        </w:rPr>
        <w:t>选中替换方案（图</w:t>
      </w:r>
      <w:r>
        <w:rPr>
          <w:rFonts w:hint="eastAsia"/>
        </w:rPr>
        <w:t>11</w:t>
      </w:r>
      <w:r>
        <w:rPr>
          <w:rFonts w:hint="eastAsia"/>
        </w:rPr>
        <w:t>），然后点击</w:t>
      </w:r>
      <w:r>
        <w:rPr>
          <w:rFonts w:hint="eastAsia"/>
          <w:noProof/>
        </w:rPr>
        <w:drawing>
          <wp:inline distT="0" distB="0" distL="114300" distR="114300">
            <wp:extent cx="148590" cy="71755"/>
            <wp:effectExtent l="0" t="0" r="3810" b="4445"/>
            <wp:docPr id="26" name="图片 26" descr="下拉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下拉键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" cy="7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，选择要替换的方案，例“</w:t>
      </w:r>
      <w:r>
        <w:rPr>
          <w:rFonts w:hint="eastAsia"/>
        </w:rPr>
        <w:t>WRITE2019090201</w:t>
      </w:r>
      <w:r>
        <w:rPr>
          <w:rFonts w:hint="eastAsia"/>
        </w:rPr>
        <w:t>”（图</w:t>
      </w:r>
      <w:r>
        <w:rPr>
          <w:rFonts w:hint="eastAsia"/>
        </w:rPr>
        <w:t>12</w:t>
      </w:r>
      <w:r>
        <w:rPr>
          <w:rFonts w:hint="eastAsia"/>
        </w:rPr>
        <w:t>），再点击按键</w:t>
      </w:r>
      <w:r>
        <w:rPr>
          <w:noProof/>
        </w:rPr>
        <w:drawing>
          <wp:inline distT="0" distB="0" distL="114300" distR="114300">
            <wp:extent cx="299720" cy="179705"/>
            <wp:effectExtent l="0" t="0" r="5080" b="10795"/>
            <wp:docPr id="3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0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720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，提示“保存成功”。</w:t>
      </w:r>
    </w:p>
    <w:p w:rsidR="000F6EDE" w:rsidRDefault="00D828BD">
      <w:pPr>
        <w:pStyle w:val="1"/>
        <w:ind w:leftChars="304" w:left="638" w:firstLine="6"/>
      </w:pPr>
      <w:bookmarkStart w:id="11" w:name="_Toc28904_WPSOffice_Level1"/>
      <w:r>
        <w:rPr>
          <w:rFonts w:hint="eastAsia"/>
        </w:rPr>
        <w:t>操作</w:t>
      </w:r>
      <w:r>
        <w:rPr>
          <w:rFonts w:hint="eastAsia"/>
        </w:rPr>
        <w:t>4</w:t>
      </w:r>
      <w:r>
        <w:rPr>
          <w:rFonts w:hint="eastAsia"/>
        </w:rPr>
        <w:t>：写频。</w:t>
      </w:r>
      <w:bookmarkEnd w:id="11"/>
    </w:p>
    <w:p w:rsidR="000F6EDE" w:rsidRDefault="00D828BD" w:rsidP="00F73253">
      <w:pPr>
        <w:pStyle w:val="a6"/>
        <w:ind w:firstLine="480"/>
        <w:jc w:val="center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</w:rPr>
        <w:drawing>
          <wp:inline distT="0" distB="0" distL="114300" distR="114300">
            <wp:extent cx="1246505" cy="2700020"/>
            <wp:effectExtent l="0" t="0" r="10795" b="5080"/>
            <wp:docPr id="14" name="图片 14" descr="Screenshot_2019-10-25-09-42-49-339_com.silictec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Screenshot_2019-10-25-09-42-49-339_com.silictec.r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505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4"/>
          <w:szCs w:val="24"/>
        </w:rPr>
        <w:t xml:space="preserve">     </w:t>
      </w:r>
      <w:r>
        <w:rPr>
          <w:rFonts w:ascii="宋体" w:hAnsi="宋体"/>
          <w:noProof/>
          <w:sz w:val="24"/>
          <w:szCs w:val="24"/>
        </w:rPr>
        <w:drawing>
          <wp:inline distT="0" distB="0" distL="114300" distR="114300">
            <wp:extent cx="1246505" cy="2700020"/>
            <wp:effectExtent l="0" t="0" r="10795" b="5080"/>
            <wp:docPr id="19" name="图片 19" descr="Screenshot_2019-10-25-15-10-51-023_com.silictec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Screenshot_2019-10-25-15-10-51-023_com.silictec.r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505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4"/>
          <w:szCs w:val="24"/>
        </w:rPr>
        <w:t xml:space="preserve">     </w:t>
      </w:r>
      <w:r>
        <w:rPr>
          <w:rFonts w:ascii="宋体" w:hAnsi="宋体"/>
          <w:noProof/>
          <w:sz w:val="24"/>
          <w:szCs w:val="24"/>
        </w:rPr>
        <w:drawing>
          <wp:inline distT="0" distB="0" distL="114300" distR="114300">
            <wp:extent cx="1246505" cy="2700020"/>
            <wp:effectExtent l="0" t="0" r="10795" b="5080"/>
            <wp:docPr id="23" name="图片 23" descr="Screenshot_2019-10-25-15-13-30-500_com.silictec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Screenshot_2019-10-25-15-13-30-500_com.silictec.r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505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4"/>
          <w:szCs w:val="24"/>
        </w:rPr>
        <w:t xml:space="preserve">      </w:t>
      </w:r>
      <w:r>
        <w:rPr>
          <w:rFonts w:ascii="宋体" w:hAnsi="宋体"/>
          <w:noProof/>
          <w:sz w:val="24"/>
          <w:szCs w:val="24"/>
        </w:rPr>
        <w:drawing>
          <wp:inline distT="0" distB="0" distL="114300" distR="114300">
            <wp:extent cx="1246505" cy="2700020"/>
            <wp:effectExtent l="0" t="0" r="10795" b="5080"/>
            <wp:docPr id="40" name="图片 40" descr="Screenshot_2019-10-25-15-28-46-089_com.silictec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Screenshot_2019-10-25-15-28-46-089_com.silictec.r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505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EDE" w:rsidRDefault="00D828BD" w:rsidP="00F73253">
      <w:pPr>
        <w:pStyle w:val="a6"/>
        <w:ind w:firstLine="480"/>
        <w:jc w:val="center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图</w:t>
      </w:r>
      <w:r>
        <w:rPr>
          <w:rFonts w:ascii="宋体" w:hAnsi="宋体" w:hint="eastAsia"/>
          <w:sz w:val="24"/>
          <w:szCs w:val="24"/>
        </w:rPr>
        <w:t xml:space="preserve">12                  </w:t>
      </w:r>
      <w:r>
        <w:rPr>
          <w:rFonts w:ascii="宋体" w:hAnsi="宋体" w:hint="eastAsia"/>
          <w:sz w:val="24"/>
          <w:szCs w:val="24"/>
        </w:rPr>
        <w:t>图</w:t>
      </w:r>
      <w:r>
        <w:rPr>
          <w:rFonts w:ascii="宋体" w:hAnsi="宋体" w:hint="eastAsia"/>
          <w:sz w:val="24"/>
          <w:szCs w:val="24"/>
        </w:rPr>
        <w:t xml:space="preserve">13                  </w:t>
      </w:r>
      <w:r>
        <w:rPr>
          <w:rFonts w:ascii="宋体" w:hAnsi="宋体" w:hint="eastAsia"/>
          <w:sz w:val="24"/>
          <w:szCs w:val="24"/>
        </w:rPr>
        <w:t>图</w:t>
      </w:r>
      <w:r>
        <w:rPr>
          <w:rFonts w:ascii="宋体" w:hAnsi="宋体" w:hint="eastAsia"/>
          <w:sz w:val="24"/>
          <w:szCs w:val="24"/>
        </w:rPr>
        <w:t xml:space="preserve">14                </w:t>
      </w:r>
      <w:r>
        <w:rPr>
          <w:rFonts w:ascii="宋体" w:hAnsi="宋体" w:hint="eastAsia"/>
          <w:sz w:val="24"/>
          <w:szCs w:val="24"/>
        </w:rPr>
        <w:t>图</w:t>
      </w:r>
      <w:r>
        <w:rPr>
          <w:rFonts w:ascii="宋体" w:hAnsi="宋体" w:hint="eastAsia"/>
          <w:sz w:val="24"/>
          <w:szCs w:val="24"/>
        </w:rPr>
        <w:t>15</w:t>
      </w:r>
    </w:p>
    <w:p w:rsidR="000F6EDE" w:rsidRDefault="00D828BD">
      <w:pPr>
        <w:pStyle w:val="a6"/>
        <w:ind w:leftChars="303" w:left="636" w:firstLineChars="0" w:firstLine="0"/>
        <w:jc w:val="left"/>
      </w:pPr>
      <w:r>
        <w:rPr>
          <w:rFonts w:hint="eastAsia"/>
        </w:rPr>
        <w:t>点击按键</w:t>
      </w:r>
      <w:r>
        <w:rPr>
          <w:noProof/>
        </w:rPr>
        <w:drawing>
          <wp:inline distT="0" distB="0" distL="114300" distR="114300">
            <wp:extent cx="147320" cy="215900"/>
            <wp:effectExtent l="0" t="0" r="5080" b="1270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，进入</w:t>
      </w:r>
      <w:r>
        <w:rPr>
          <w:rFonts w:hint="eastAsia"/>
          <w:color w:val="4472C4" w:themeColor="accent1"/>
        </w:rPr>
        <w:t>首页</w:t>
      </w:r>
      <w:r>
        <w:rPr>
          <w:rFonts w:hint="eastAsia"/>
        </w:rPr>
        <w:t>（图</w:t>
      </w:r>
      <w:r>
        <w:rPr>
          <w:rFonts w:hint="eastAsia"/>
        </w:rPr>
        <w:t>12</w:t>
      </w:r>
      <w:r>
        <w:rPr>
          <w:rFonts w:hint="eastAsia"/>
        </w:rPr>
        <w:t>），点击</w:t>
      </w:r>
      <w:r>
        <w:rPr>
          <w:noProof/>
        </w:rPr>
        <w:drawing>
          <wp:inline distT="0" distB="0" distL="114300" distR="114300">
            <wp:extent cx="810260" cy="144145"/>
            <wp:effectExtent l="0" t="0" r="8890" b="8255"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0260" cy="14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,</w:t>
      </w:r>
      <w:r>
        <w:rPr>
          <w:rFonts w:hint="eastAsia"/>
        </w:rPr>
        <w:t>选择其中一个方案（图</w:t>
      </w:r>
      <w:r>
        <w:rPr>
          <w:rFonts w:hint="eastAsia"/>
        </w:rPr>
        <w:t>13</w:t>
      </w:r>
      <w:r>
        <w:rPr>
          <w:rFonts w:hint="eastAsia"/>
        </w:rPr>
        <w:t>），例“修改后的数据”（图</w:t>
      </w:r>
      <w:r>
        <w:rPr>
          <w:rFonts w:hint="eastAsia"/>
        </w:rPr>
        <w:t>14</w:t>
      </w:r>
      <w:r>
        <w:rPr>
          <w:rFonts w:hint="eastAsia"/>
        </w:rPr>
        <w:t>），</w:t>
      </w:r>
      <w:r>
        <w:rPr>
          <w:rFonts w:hint="eastAsia"/>
        </w:rPr>
        <w:lastRenderedPageBreak/>
        <w:t>点击</w:t>
      </w:r>
      <w:r>
        <w:rPr>
          <w:noProof/>
        </w:rPr>
        <w:drawing>
          <wp:inline distT="0" distB="0" distL="114300" distR="114300">
            <wp:extent cx="445770" cy="179705"/>
            <wp:effectExtent l="0" t="0" r="11430" b="10795"/>
            <wp:docPr id="3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5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770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，进入写频状态（图</w:t>
      </w:r>
      <w:r>
        <w:rPr>
          <w:rFonts w:hint="eastAsia"/>
        </w:rPr>
        <w:t>15</w:t>
      </w:r>
      <w:r>
        <w:rPr>
          <w:rFonts w:hint="eastAsia"/>
        </w:rPr>
        <w:t>），当进度条为</w:t>
      </w:r>
      <w:r>
        <w:rPr>
          <w:rFonts w:hint="eastAsia"/>
        </w:rPr>
        <w:t>100%</w:t>
      </w:r>
      <w:r>
        <w:rPr>
          <w:rFonts w:hint="eastAsia"/>
        </w:rPr>
        <w:t>时，写频成功。</w:t>
      </w:r>
    </w:p>
    <w:p w:rsidR="000F6EDE" w:rsidRDefault="00D828BD">
      <w:pPr>
        <w:pStyle w:val="1"/>
        <w:ind w:leftChars="304" w:left="638" w:firstLine="6"/>
      </w:pPr>
      <w:bookmarkStart w:id="12" w:name="_Toc31586_WPSOffice_Level1"/>
      <w:r>
        <w:rPr>
          <w:rFonts w:hint="eastAsia"/>
        </w:rPr>
        <w:t>操作</w:t>
      </w:r>
      <w:r>
        <w:rPr>
          <w:rFonts w:hint="eastAsia"/>
        </w:rPr>
        <w:t>5</w:t>
      </w:r>
      <w:r>
        <w:rPr>
          <w:rFonts w:hint="eastAsia"/>
        </w:rPr>
        <w:t>：新增方案。</w:t>
      </w:r>
      <w:bookmarkEnd w:id="12"/>
    </w:p>
    <w:p w:rsidR="000F6EDE" w:rsidRDefault="00D828BD">
      <w:pPr>
        <w:pStyle w:val="a6"/>
        <w:ind w:leftChars="303" w:left="636" w:firstLineChars="0" w:firstLine="0"/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114300" distR="114300">
            <wp:extent cx="1245870" cy="2700020"/>
            <wp:effectExtent l="0" t="0" r="11430" b="5080"/>
            <wp:docPr id="47" name="图片 47" descr="Screenshot_2019-10-25-09-15-45-136_com.silictec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Screenshot_2019-10-25-09-15-45-136_com.silictec.r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5870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EDE" w:rsidRDefault="00D828BD">
      <w:pPr>
        <w:pStyle w:val="a6"/>
        <w:ind w:leftChars="303" w:left="636" w:firstLineChars="0" w:firstLine="0"/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</w:t>
      </w:r>
      <w:r>
        <w:rPr>
          <w:rFonts w:ascii="宋体" w:eastAsia="宋体" w:hAnsi="宋体" w:hint="eastAsia"/>
          <w:sz w:val="24"/>
          <w:szCs w:val="24"/>
        </w:rPr>
        <w:t>16</w:t>
      </w:r>
    </w:p>
    <w:p w:rsidR="000F6EDE" w:rsidRDefault="00D828BD">
      <w:pPr>
        <w:pStyle w:val="a6"/>
        <w:ind w:leftChars="303" w:left="636" w:firstLineChars="0" w:firstLine="0"/>
        <w:jc w:val="left"/>
      </w:pPr>
      <w:r>
        <w:rPr>
          <w:rFonts w:hint="eastAsia"/>
        </w:rPr>
        <w:t>点击按键</w:t>
      </w:r>
      <w:r>
        <w:rPr>
          <w:noProof/>
        </w:rPr>
        <w:drawing>
          <wp:inline distT="0" distB="0" distL="114300" distR="114300">
            <wp:extent cx="161290" cy="215900"/>
            <wp:effectExtent l="0" t="0" r="10160" b="12700"/>
            <wp:docPr id="4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7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9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，进入</w:t>
      </w:r>
      <w:r>
        <w:rPr>
          <w:rFonts w:hint="eastAsia"/>
          <w:color w:val="4472C4" w:themeColor="accent1"/>
        </w:rPr>
        <w:t>方案</w:t>
      </w:r>
      <w:r>
        <w:rPr>
          <w:rFonts w:hint="eastAsia"/>
        </w:rPr>
        <w:t>（图</w:t>
      </w:r>
      <w:r>
        <w:rPr>
          <w:rFonts w:hint="eastAsia"/>
        </w:rPr>
        <w:t>16</w:t>
      </w:r>
      <w:r>
        <w:rPr>
          <w:rFonts w:hint="eastAsia"/>
        </w:rPr>
        <w:t>），点击按键</w:t>
      </w:r>
      <w:r>
        <w:rPr>
          <w:noProof/>
        </w:rPr>
        <w:drawing>
          <wp:inline distT="0" distB="0" distL="114300" distR="114300">
            <wp:extent cx="157480" cy="107950"/>
            <wp:effectExtent l="0" t="0" r="13970" b="6350"/>
            <wp:docPr id="5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4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480" cy="10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或点击</w:t>
      </w:r>
      <w:r>
        <w:rPr>
          <w:noProof/>
        </w:rPr>
        <w:drawing>
          <wp:inline distT="0" distB="0" distL="114300" distR="114300">
            <wp:extent cx="251460" cy="107950"/>
            <wp:effectExtent l="0" t="0" r="15240" b="6350"/>
            <wp:docPr id="5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3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0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，然后编辑相</w:t>
      </w:r>
      <w:bookmarkStart w:id="13" w:name="_GoBack"/>
      <w:bookmarkEnd w:id="13"/>
      <w:r>
        <w:rPr>
          <w:rFonts w:hint="eastAsia"/>
        </w:rPr>
        <w:t>关参数并保存新方案。</w:t>
      </w:r>
    </w:p>
    <w:p w:rsidR="000F6EDE" w:rsidRDefault="00D828BD">
      <w:pPr>
        <w:pStyle w:val="1"/>
        <w:ind w:leftChars="304" w:left="638" w:firstLine="6"/>
      </w:pPr>
      <w:bookmarkStart w:id="14" w:name="_Toc4103_WPSOffice_Level1"/>
      <w:r>
        <w:rPr>
          <w:rFonts w:hint="eastAsia"/>
        </w:rPr>
        <w:t>操作</w:t>
      </w:r>
      <w:r>
        <w:rPr>
          <w:rFonts w:hint="eastAsia"/>
        </w:rPr>
        <w:t>6</w:t>
      </w:r>
      <w:r>
        <w:rPr>
          <w:rFonts w:hint="eastAsia"/>
        </w:rPr>
        <w:t>：修改已有方案的数据。</w:t>
      </w:r>
      <w:bookmarkEnd w:id="14"/>
    </w:p>
    <w:p w:rsidR="000F6EDE" w:rsidRDefault="00D828BD">
      <w:pPr>
        <w:pStyle w:val="a6"/>
        <w:ind w:leftChars="303" w:left="636" w:firstLineChars="0" w:firstLine="0"/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114300" distR="114300">
            <wp:extent cx="1245870" cy="2700020"/>
            <wp:effectExtent l="0" t="0" r="11430" b="5080"/>
            <wp:docPr id="42" name="图片 42" descr="Screenshot_2019-10-25-09-15-45-136_com.silictec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Screenshot_2019-10-25-09-15-45-136_com.silictec.r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5870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sz w:val="24"/>
          <w:szCs w:val="24"/>
        </w:rPr>
        <w:t xml:space="preserve">      </w:t>
      </w:r>
      <w:r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114300" distR="114300">
            <wp:extent cx="1246505" cy="2700020"/>
            <wp:effectExtent l="0" t="0" r="10795" b="5080"/>
            <wp:docPr id="43" name="图片 43" descr="Screenshot_2019-10-25-15-37-59-176_com.silictec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Screenshot_2019-10-25-15-37-59-176_com.silictec.r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505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sz w:val="24"/>
          <w:szCs w:val="24"/>
        </w:rPr>
        <w:t xml:space="preserve">      </w:t>
      </w:r>
      <w:r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114300" distR="114300">
            <wp:extent cx="1245870" cy="2700020"/>
            <wp:effectExtent l="0" t="0" r="11430" b="5080"/>
            <wp:docPr id="53" name="图片 53" descr="Screenshot_2019-10-25-16-01-00-523_com.silictec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Screenshot_2019-10-25-16-01-00-523_com.silictec.r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5870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EDE" w:rsidRDefault="00D828BD">
      <w:pPr>
        <w:pStyle w:val="a6"/>
        <w:ind w:leftChars="303" w:left="636" w:firstLineChars="0" w:firstLine="0"/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</w:t>
      </w:r>
      <w:r>
        <w:rPr>
          <w:rFonts w:ascii="宋体" w:eastAsia="宋体" w:hAnsi="宋体" w:hint="eastAsia"/>
          <w:sz w:val="24"/>
          <w:szCs w:val="24"/>
        </w:rPr>
        <w:t xml:space="preserve">17                 </w:t>
      </w:r>
      <w:r>
        <w:rPr>
          <w:rFonts w:ascii="宋体" w:eastAsia="宋体" w:hAnsi="宋体" w:hint="eastAsia"/>
          <w:sz w:val="24"/>
          <w:szCs w:val="24"/>
        </w:rPr>
        <w:t>图</w:t>
      </w:r>
      <w:r>
        <w:rPr>
          <w:rFonts w:ascii="宋体" w:eastAsia="宋体" w:hAnsi="宋体" w:hint="eastAsia"/>
          <w:sz w:val="24"/>
          <w:szCs w:val="24"/>
        </w:rPr>
        <w:t xml:space="preserve">18                   </w:t>
      </w:r>
      <w:r>
        <w:rPr>
          <w:rFonts w:ascii="宋体" w:eastAsia="宋体" w:hAnsi="宋体" w:hint="eastAsia"/>
          <w:sz w:val="24"/>
          <w:szCs w:val="24"/>
        </w:rPr>
        <w:t>图</w:t>
      </w:r>
      <w:r>
        <w:rPr>
          <w:rFonts w:ascii="宋体" w:eastAsia="宋体" w:hAnsi="宋体" w:hint="eastAsia"/>
          <w:sz w:val="24"/>
          <w:szCs w:val="24"/>
        </w:rPr>
        <w:t>19</w:t>
      </w:r>
    </w:p>
    <w:p w:rsidR="000F6EDE" w:rsidRDefault="00D828BD">
      <w:pPr>
        <w:pStyle w:val="a6"/>
        <w:ind w:leftChars="303" w:left="636" w:firstLineChars="0" w:firstLine="0"/>
        <w:jc w:val="left"/>
      </w:pPr>
      <w:r>
        <w:rPr>
          <w:rFonts w:hint="eastAsia"/>
        </w:rPr>
        <w:t>点击按键</w:t>
      </w:r>
      <w:r>
        <w:rPr>
          <w:noProof/>
        </w:rPr>
        <w:drawing>
          <wp:inline distT="0" distB="0" distL="114300" distR="114300">
            <wp:extent cx="161290" cy="215900"/>
            <wp:effectExtent l="0" t="0" r="10160" b="12700"/>
            <wp:docPr id="4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7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9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，进入</w:t>
      </w:r>
      <w:r>
        <w:rPr>
          <w:rFonts w:hint="eastAsia"/>
          <w:color w:val="4472C4" w:themeColor="accent1"/>
        </w:rPr>
        <w:t>方案</w:t>
      </w:r>
      <w:r>
        <w:rPr>
          <w:rFonts w:hint="eastAsia"/>
        </w:rPr>
        <w:t>（图</w:t>
      </w:r>
      <w:r>
        <w:rPr>
          <w:rFonts w:hint="eastAsia"/>
        </w:rPr>
        <w:t>17</w:t>
      </w:r>
      <w:r>
        <w:rPr>
          <w:rFonts w:hint="eastAsia"/>
        </w:rPr>
        <w:t>），点击右上方按键</w:t>
      </w:r>
      <w:r>
        <w:rPr>
          <w:noProof/>
        </w:rPr>
        <w:drawing>
          <wp:inline distT="0" distB="0" distL="114300" distR="114300">
            <wp:extent cx="294005" cy="144145"/>
            <wp:effectExtent l="0" t="0" r="10795" b="8255"/>
            <wp:docPr id="4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8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005" cy="14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，进入</w:t>
      </w:r>
      <w:r>
        <w:rPr>
          <w:rFonts w:hint="eastAsia"/>
          <w:color w:val="4472C4" w:themeColor="accent1"/>
        </w:rPr>
        <w:t>方案列表</w:t>
      </w:r>
      <w:r>
        <w:rPr>
          <w:rFonts w:hint="eastAsia"/>
        </w:rPr>
        <w:t>（图</w:t>
      </w:r>
      <w:r>
        <w:rPr>
          <w:rFonts w:hint="eastAsia"/>
        </w:rPr>
        <w:t>18</w:t>
      </w:r>
      <w:r>
        <w:rPr>
          <w:rFonts w:hint="eastAsia"/>
        </w:rPr>
        <w:t>），选中要修改的对象</w:t>
      </w:r>
      <w:r>
        <w:rPr>
          <w:rFonts w:hint="eastAsia"/>
        </w:rPr>
        <w:t>,</w:t>
      </w:r>
      <w:r>
        <w:rPr>
          <w:rFonts w:hint="eastAsia"/>
        </w:rPr>
        <w:t>例方案“</w:t>
      </w:r>
      <w:r>
        <w:rPr>
          <w:rFonts w:hint="eastAsia"/>
        </w:rPr>
        <w:t>WRITE2019090301</w:t>
      </w:r>
      <w:r>
        <w:rPr>
          <w:rFonts w:hint="eastAsia"/>
        </w:rPr>
        <w:t>”，进入方案</w:t>
      </w:r>
      <w:r>
        <w:rPr>
          <w:noProof/>
        </w:rPr>
        <w:drawing>
          <wp:inline distT="0" distB="0" distL="114300" distR="114300">
            <wp:extent cx="967105" cy="107950"/>
            <wp:effectExtent l="0" t="0" r="4445" b="6350"/>
            <wp:docPr id="5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5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7105" cy="10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（图</w:t>
      </w:r>
      <w:r>
        <w:rPr>
          <w:rFonts w:hint="eastAsia"/>
        </w:rPr>
        <w:t>19</w:t>
      </w:r>
      <w:r>
        <w:rPr>
          <w:rFonts w:hint="eastAsia"/>
        </w:rPr>
        <w:t>），此时修改该方案的相关参数，并以新的方案名保存或替换原有的方案“</w:t>
      </w:r>
      <w:r>
        <w:rPr>
          <w:rFonts w:hint="eastAsia"/>
        </w:rPr>
        <w:t>WRITE2019090301</w:t>
      </w:r>
      <w:r>
        <w:rPr>
          <w:rFonts w:hint="eastAsia"/>
        </w:rPr>
        <w:t>”。</w:t>
      </w:r>
    </w:p>
    <w:p w:rsidR="000F6EDE" w:rsidRDefault="00D828BD">
      <w:pPr>
        <w:pStyle w:val="1"/>
        <w:ind w:leftChars="304" w:left="638" w:firstLine="6"/>
      </w:pPr>
      <w:bookmarkStart w:id="15" w:name="_Toc10833_WPSOffice_Level1"/>
      <w:r>
        <w:rPr>
          <w:rFonts w:hint="eastAsia"/>
        </w:rPr>
        <w:lastRenderedPageBreak/>
        <w:t>操作</w:t>
      </w:r>
      <w:r>
        <w:rPr>
          <w:rFonts w:hint="eastAsia"/>
        </w:rPr>
        <w:t>7</w:t>
      </w:r>
      <w:r>
        <w:rPr>
          <w:rFonts w:hint="eastAsia"/>
        </w:rPr>
        <w:t>：设置。</w:t>
      </w:r>
      <w:bookmarkEnd w:id="15"/>
    </w:p>
    <w:p w:rsidR="000F6EDE" w:rsidRDefault="00D828BD">
      <w:pPr>
        <w:pStyle w:val="a6"/>
        <w:ind w:leftChars="303" w:left="636" w:firstLineChars="0" w:firstLine="0"/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114300" distR="114300">
            <wp:extent cx="1245870" cy="2700020"/>
            <wp:effectExtent l="0" t="0" r="11430" b="5080"/>
            <wp:docPr id="2" name="图片 2" descr="Screenshot_2019-10-25-09-15-48-428_com.silictec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Screenshot_2019-10-25-09-15-48-428_com.silictec.r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5870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EDE" w:rsidRDefault="00D828BD">
      <w:pPr>
        <w:pStyle w:val="a6"/>
        <w:ind w:leftChars="303" w:left="636" w:firstLineChars="0" w:firstLine="0"/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</w:t>
      </w:r>
      <w:r>
        <w:rPr>
          <w:rFonts w:ascii="宋体" w:eastAsia="宋体" w:hAnsi="宋体" w:hint="eastAsia"/>
          <w:sz w:val="24"/>
          <w:szCs w:val="24"/>
        </w:rPr>
        <w:t>20</w:t>
      </w:r>
    </w:p>
    <w:p w:rsidR="000F6EDE" w:rsidRDefault="00D828BD">
      <w:pPr>
        <w:pStyle w:val="a6"/>
        <w:ind w:firstLineChars="266" w:firstLine="638"/>
        <w:jc w:val="left"/>
        <w:rPr>
          <w:rFonts w:ascii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点击</w:t>
      </w:r>
      <w:r>
        <w:rPr>
          <w:noProof/>
        </w:rPr>
        <w:drawing>
          <wp:inline distT="0" distB="0" distL="114300" distR="114300">
            <wp:extent cx="141605" cy="179705"/>
            <wp:effectExtent l="0" t="0" r="10795" b="10795"/>
            <wp:docPr id="5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6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60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sz w:val="24"/>
          <w:szCs w:val="24"/>
        </w:rPr>
        <w:t>，进入</w:t>
      </w:r>
      <w:r>
        <w:rPr>
          <w:rFonts w:ascii="宋体" w:eastAsia="宋体" w:hAnsi="宋体" w:hint="eastAsia"/>
          <w:b/>
          <w:bCs/>
          <w:color w:val="4472C4" w:themeColor="accent1"/>
          <w:sz w:val="24"/>
          <w:szCs w:val="24"/>
        </w:rPr>
        <w:t>设置</w:t>
      </w:r>
      <w:r>
        <w:rPr>
          <w:rFonts w:ascii="宋体" w:eastAsia="宋体" w:hAnsi="宋体" w:hint="eastAsia"/>
          <w:sz w:val="24"/>
          <w:szCs w:val="24"/>
        </w:rPr>
        <w:t>（图</w:t>
      </w:r>
      <w:r>
        <w:rPr>
          <w:rFonts w:ascii="宋体" w:eastAsia="宋体" w:hAnsi="宋体" w:hint="eastAsia"/>
          <w:sz w:val="24"/>
          <w:szCs w:val="24"/>
        </w:rPr>
        <w:t>20</w:t>
      </w:r>
      <w:r>
        <w:rPr>
          <w:rFonts w:ascii="宋体" w:eastAsia="宋体" w:hAnsi="宋体" w:hint="eastAsia"/>
          <w:sz w:val="24"/>
          <w:szCs w:val="24"/>
        </w:rPr>
        <w:t>）。</w:t>
      </w:r>
    </w:p>
    <w:sectPr w:rsidR="000F6EDE" w:rsidSect="000F6EDE">
      <w:headerReference w:type="default" r:id="rId42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8BD" w:rsidRDefault="00D828BD" w:rsidP="000F6EDE">
      <w:r>
        <w:separator/>
      </w:r>
    </w:p>
  </w:endnote>
  <w:endnote w:type="continuationSeparator" w:id="0">
    <w:p w:rsidR="00D828BD" w:rsidRDefault="00D828BD" w:rsidP="000F6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8BD" w:rsidRDefault="00D828BD" w:rsidP="000F6EDE">
      <w:r>
        <w:separator/>
      </w:r>
    </w:p>
  </w:footnote>
  <w:footnote w:type="continuationSeparator" w:id="0">
    <w:p w:rsidR="00D828BD" w:rsidRDefault="00D828BD" w:rsidP="000F6E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EDE" w:rsidRDefault="000F6EDE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4pt;margin-top:0;width:2in;height:2in;z-index:251658240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FHoZJQVAgAAFQQAAA4AAAAAAAAA&#10;AQAgAAAAHwEAAGRycy9lMm9Eb2MueG1sUEsFBgAAAAAGAAYAWQEAAKYFAAAAAA==&#10;" filled="f" stroked="f" strokeweight=".5pt">
          <v:textbox style="mso-fit-shape-to-text:t" inset="0,0,0,0">
            <w:txbxContent>
              <w:p w:rsidR="000F6EDE" w:rsidRDefault="000F6EDE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D828BD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13528B"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4"/>
  <w:doNotDisplayPageBoundaries/>
  <w:displayBackgroundShape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59A0"/>
    <w:rsid w:val="00001C81"/>
    <w:rsid w:val="000116B8"/>
    <w:rsid w:val="00014734"/>
    <w:rsid w:val="00014FAB"/>
    <w:rsid w:val="00015369"/>
    <w:rsid w:val="00027603"/>
    <w:rsid w:val="00034B91"/>
    <w:rsid w:val="00036E4E"/>
    <w:rsid w:val="000404E7"/>
    <w:rsid w:val="00040A2B"/>
    <w:rsid w:val="00043C0C"/>
    <w:rsid w:val="00051C03"/>
    <w:rsid w:val="00052401"/>
    <w:rsid w:val="00056D58"/>
    <w:rsid w:val="00061DFE"/>
    <w:rsid w:val="00067A2F"/>
    <w:rsid w:val="00070F17"/>
    <w:rsid w:val="00073EE2"/>
    <w:rsid w:val="00074D92"/>
    <w:rsid w:val="00076734"/>
    <w:rsid w:val="00077C13"/>
    <w:rsid w:val="000807BB"/>
    <w:rsid w:val="00083656"/>
    <w:rsid w:val="000921DB"/>
    <w:rsid w:val="00093672"/>
    <w:rsid w:val="000A038C"/>
    <w:rsid w:val="000A1B5E"/>
    <w:rsid w:val="000A1EA3"/>
    <w:rsid w:val="000A45A9"/>
    <w:rsid w:val="000A732A"/>
    <w:rsid w:val="000A7FBB"/>
    <w:rsid w:val="000B39BE"/>
    <w:rsid w:val="000B4CA2"/>
    <w:rsid w:val="000B5B04"/>
    <w:rsid w:val="000B5BBC"/>
    <w:rsid w:val="000C0D60"/>
    <w:rsid w:val="000C1BAD"/>
    <w:rsid w:val="000C2B8D"/>
    <w:rsid w:val="000C4125"/>
    <w:rsid w:val="000C49C1"/>
    <w:rsid w:val="000D296A"/>
    <w:rsid w:val="000D4391"/>
    <w:rsid w:val="000D4A12"/>
    <w:rsid w:val="000D5D85"/>
    <w:rsid w:val="000D6D17"/>
    <w:rsid w:val="000E107B"/>
    <w:rsid w:val="000F0CD0"/>
    <w:rsid w:val="000F1253"/>
    <w:rsid w:val="000F6EDE"/>
    <w:rsid w:val="000F7524"/>
    <w:rsid w:val="001008D7"/>
    <w:rsid w:val="00102B2E"/>
    <w:rsid w:val="00102C1A"/>
    <w:rsid w:val="001117D0"/>
    <w:rsid w:val="001121A4"/>
    <w:rsid w:val="00113BCC"/>
    <w:rsid w:val="00121B98"/>
    <w:rsid w:val="00134300"/>
    <w:rsid w:val="0013528B"/>
    <w:rsid w:val="0014184A"/>
    <w:rsid w:val="00147382"/>
    <w:rsid w:val="00152CDC"/>
    <w:rsid w:val="00153514"/>
    <w:rsid w:val="001536A9"/>
    <w:rsid w:val="00153876"/>
    <w:rsid w:val="00163608"/>
    <w:rsid w:val="00163AAD"/>
    <w:rsid w:val="00165CF3"/>
    <w:rsid w:val="001668F6"/>
    <w:rsid w:val="00167B61"/>
    <w:rsid w:val="00173A5A"/>
    <w:rsid w:val="00174A8C"/>
    <w:rsid w:val="00176C0A"/>
    <w:rsid w:val="00177AC8"/>
    <w:rsid w:val="00180036"/>
    <w:rsid w:val="00182CF6"/>
    <w:rsid w:val="00185F0F"/>
    <w:rsid w:val="00190EDF"/>
    <w:rsid w:val="00191440"/>
    <w:rsid w:val="0019633E"/>
    <w:rsid w:val="001B3043"/>
    <w:rsid w:val="001B4431"/>
    <w:rsid w:val="001B505D"/>
    <w:rsid w:val="001B793C"/>
    <w:rsid w:val="001C1C48"/>
    <w:rsid w:val="001C2653"/>
    <w:rsid w:val="001C3DD0"/>
    <w:rsid w:val="001C6F53"/>
    <w:rsid w:val="001D5D3A"/>
    <w:rsid w:val="001E1796"/>
    <w:rsid w:val="001E4EAD"/>
    <w:rsid w:val="001E536E"/>
    <w:rsid w:val="001E556B"/>
    <w:rsid w:val="001F2CA9"/>
    <w:rsid w:val="001F65FE"/>
    <w:rsid w:val="001F6FCF"/>
    <w:rsid w:val="00200BAE"/>
    <w:rsid w:val="00201428"/>
    <w:rsid w:val="00206DCE"/>
    <w:rsid w:val="00210405"/>
    <w:rsid w:val="00211460"/>
    <w:rsid w:val="00224658"/>
    <w:rsid w:val="0022682F"/>
    <w:rsid w:val="00236542"/>
    <w:rsid w:val="00237DBD"/>
    <w:rsid w:val="00241380"/>
    <w:rsid w:val="00243836"/>
    <w:rsid w:val="00247AF1"/>
    <w:rsid w:val="002515D6"/>
    <w:rsid w:val="00260E27"/>
    <w:rsid w:val="0026180A"/>
    <w:rsid w:val="00265E79"/>
    <w:rsid w:val="00266FAF"/>
    <w:rsid w:val="00270A1C"/>
    <w:rsid w:val="00271D53"/>
    <w:rsid w:val="0027538E"/>
    <w:rsid w:val="00276B73"/>
    <w:rsid w:val="002776C3"/>
    <w:rsid w:val="00280514"/>
    <w:rsid w:val="00280F65"/>
    <w:rsid w:val="002815E3"/>
    <w:rsid w:val="00281AB7"/>
    <w:rsid w:val="00282CFD"/>
    <w:rsid w:val="00286357"/>
    <w:rsid w:val="00286FCE"/>
    <w:rsid w:val="0029299D"/>
    <w:rsid w:val="00294AE6"/>
    <w:rsid w:val="002A0188"/>
    <w:rsid w:val="002B17F1"/>
    <w:rsid w:val="002B2832"/>
    <w:rsid w:val="002B37AF"/>
    <w:rsid w:val="002B3C4D"/>
    <w:rsid w:val="002B47A3"/>
    <w:rsid w:val="002B67AF"/>
    <w:rsid w:val="002C020E"/>
    <w:rsid w:val="002C06A1"/>
    <w:rsid w:val="002C1A92"/>
    <w:rsid w:val="002C3A34"/>
    <w:rsid w:val="002C4CCD"/>
    <w:rsid w:val="002C6F7C"/>
    <w:rsid w:val="002D131E"/>
    <w:rsid w:val="002D6BCE"/>
    <w:rsid w:val="002E2BE6"/>
    <w:rsid w:val="002E3E95"/>
    <w:rsid w:val="002E4C5B"/>
    <w:rsid w:val="002E533B"/>
    <w:rsid w:val="002F0B7E"/>
    <w:rsid w:val="002F113C"/>
    <w:rsid w:val="002F1D21"/>
    <w:rsid w:val="002F3378"/>
    <w:rsid w:val="002F39F1"/>
    <w:rsid w:val="002F44D7"/>
    <w:rsid w:val="002F4C29"/>
    <w:rsid w:val="0030007F"/>
    <w:rsid w:val="0030250D"/>
    <w:rsid w:val="003109C3"/>
    <w:rsid w:val="00311020"/>
    <w:rsid w:val="00313C6F"/>
    <w:rsid w:val="003147C0"/>
    <w:rsid w:val="00316C74"/>
    <w:rsid w:val="00323E16"/>
    <w:rsid w:val="003263CB"/>
    <w:rsid w:val="00326F19"/>
    <w:rsid w:val="00327836"/>
    <w:rsid w:val="0033187B"/>
    <w:rsid w:val="00334183"/>
    <w:rsid w:val="00342197"/>
    <w:rsid w:val="00345EC2"/>
    <w:rsid w:val="00351A23"/>
    <w:rsid w:val="00366264"/>
    <w:rsid w:val="00371EDE"/>
    <w:rsid w:val="0037735A"/>
    <w:rsid w:val="0038136E"/>
    <w:rsid w:val="00381919"/>
    <w:rsid w:val="00381A56"/>
    <w:rsid w:val="003854E1"/>
    <w:rsid w:val="00386A3F"/>
    <w:rsid w:val="00386DE3"/>
    <w:rsid w:val="0039221D"/>
    <w:rsid w:val="003A05BB"/>
    <w:rsid w:val="003A1DAC"/>
    <w:rsid w:val="003A3B03"/>
    <w:rsid w:val="003A6FFA"/>
    <w:rsid w:val="003B2E5F"/>
    <w:rsid w:val="003B3A79"/>
    <w:rsid w:val="003B6B81"/>
    <w:rsid w:val="003C293E"/>
    <w:rsid w:val="003C4136"/>
    <w:rsid w:val="003C57D8"/>
    <w:rsid w:val="003C59A0"/>
    <w:rsid w:val="003C681D"/>
    <w:rsid w:val="003C7FED"/>
    <w:rsid w:val="003D3282"/>
    <w:rsid w:val="003D5B26"/>
    <w:rsid w:val="003E0286"/>
    <w:rsid w:val="003E23F1"/>
    <w:rsid w:val="003E3C36"/>
    <w:rsid w:val="003E563C"/>
    <w:rsid w:val="003E6ACB"/>
    <w:rsid w:val="003E7E74"/>
    <w:rsid w:val="003F03EB"/>
    <w:rsid w:val="003F0E9F"/>
    <w:rsid w:val="003F0F0D"/>
    <w:rsid w:val="003F1C38"/>
    <w:rsid w:val="003F5B92"/>
    <w:rsid w:val="004009EB"/>
    <w:rsid w:val="00412682"/>
    <w:rsid w:val="004163BA"/>
    <w:rsid w:val="004168E0"/>
    <w:rsid w:val="00417887"/>
    <w:rsid w:val="00420E03"/>
    <w:rsid w:val="00425E7A"/>
    <w:rsid w:val="00426C15"/>
    <w:rsid w:val="0043059B"/>
    <w:rsid w:val="0043143D"/>
    <w:rsid w:val="00431ABD"/>
    <w:rsid w:val="004325C4"/>
    <w:rsid w:val="004335D2"/>
    <w:rsid w:val="004354FE"/>
    <w:rsid w:val="004375FA"/>
    <w:rsid w:val="0044133A"/>
    <w:rsid w:val="00442805"/>
    <w:rsid w:val="00447282"/>
    <w:rsid w:val="004506FC"/>
    <w:rsid w:val="004515A0"/>
    <w:rsid w:val="00457C6B"/>
    <w:rsid w:val="0046307F"/>
    <w:rsid w:val="00465E69"/>
    <w:rsid w:val="004679F2"/>
    <w:rsid w:val="004733DC"/>
    <w:rsid w:val="00482AF9"/>
    <w:rsid w:val="00487062"/>
    <w:rsid w:val="00487A9D"/>
    <w:rsid w:val="00491EC3"/>
    <w:rsid w:val="00496D49"/>
    <w:rsid w:val="004C222F"/>
    <w:rsid w:val="004C5D9F"/>
    <w:rsid w:val="004C6A73"/>
    <w:rsid w:val="004D207F"/>
    <w:rsid w:val="004E5A82"/>
    <w:rsid w:val="004E65D7"/>
    <w:rsid w:val="004F0D6B"/>
    <w:rsid w:val="004F240D"/>
    <w:rsid w:val="004F290C"/>
    <w:rsid w:val="004F2D1C"/>
    <w:rsid w:val="004F3524"/>
    <w:rsid w:val="00500E27"/>
    <w:rsid w:val="0050235C"/>
    <w:rsid w:val="0050414D"/>
    <w:rsid w:val="00504EEC"/>
    <w:rsid w:val="00511919"/>
    <w:rsid w:val="00513576"/>
    <w:rsid w:val="00517AF5"/>
    <w:rsid w:val="005223D3"/>
    <w:rsid w:val="00522F31"/>
    <w:rsid w:val="00527102"/>
    <w:rsid w:val="0053320C"/>
    <w:rsid w:val="0053390E"/>
    <w:rsid w:val="00534ABA"/>
    <w:rsid w:val="005422E7"/>
    <w:rsid w:val="00542361"/>
    <w:rsid w:val="00543CC4"/>
    <w:rsid w:val="005440F7"/>
    <w:rsid w:val="005476E9"/>
    <w:rsid w:val="00547C1B"/>
    <w:rsid w:val="00547D06"/>
    <w:rsid w:val="00551681"/>
    <w:rsid w:val="00554236"/>
    <w:rsid w:val="00557E29"/>
    <w:rsid w:val="005673FA"/>
    <w:rsid w:val="00571896"/>
    <w:rsid w:val="0057765F"/>
    <w:rsid w:val="005823D1"/>
    <w:rsid w:val="00584173"/>
    <w:rsid w:val="00584DDE"/>
    <w:rsid w:val="005906B8"/>
    <w:rsid w:val="005917DB"/>
    <w:rsid w:val="0059600C"/>
    <w:rsid w:val="00596D65"/>
    <w:rsid w:val="005A36C7"/>
    <w:rsid w:val="005A3808"/>
    <w:rsid w:val="005A670F"/>
    <w:rsid w:val="005B018C"/>
    <w:rsid w:val="005B2FC7"/>
    <w:rsid w:val="005B3F18"/>
    <w:rsid w:val="005B48D2"/>
    <w:rsid w:val="005B4E49"/>
    <w:rsid w:val="005C27A7"/>
    <w:rsid w:val="005C5BF2"/>
    <w:rsid w:val="005C5D9A"/>
    <w:rsid w:val="005C62B2"/>
    <w:rsid w:val="005C663C"/>
    <w:rsid w:val="005D0910"/>
    <w:rsid w:val="005D40DC"/>
    <w:rsid w:val="005D421B"/>
    <w:rsid w:val="005E23B5"/>
    <w:rsid w:val="005E54BB"/>
    <w:rsid w:val="005F0726"/>
    <w:rsid w:val="005F09EE"/>
    <w:rsid w:val="005F4DD4"/>
    <w:rsid w:val="005F6C9F"/>
    <w:rsid w:val="006019DB"/>
    <w:rsid w:val="00601FEF"/>
    <w:rsid w:val="006020CB"/>
    <w:rsid w:val="00603AB6"/>
    <w:rsid w:val="00603ECD"/>
    <w:rsid w:val="00604739"/>
    <w:rsid w:val="00604D04"/>
    <w:rsid w:val="00612159"/>
    <w:rsid w:val="00612CD8"/>
    <w:rsid w:val="00614CED"/>
    <w:rsid w:val="00615B1D"/>
    <w:rsid w:val="00617938"/>
    <w:rsid w:val="00623E86"/>
    <w:rsid w:val="006255B7"/>
    <w:rsid w:val="00627443"/>
    <w:rsid w:val="006275DB"/>
    <w:rsid w:val="00631B8F"/>
    <w:rsid w:val="00634E72"/>
    <w:rsid w:val="0063519F"/>
    <w:rsid w:val="00636FDF"/>
    <w:rsid w:val="00640C34"/>
    <w:rsid w:val="006419D5"/>
    <w:rsid w:val="0064798B"/>
    <w:rsid w:val="00651AC4"/>
    <w:rsid w:val="006549DC"/>
    <w:rsid w:val="00655696"/>
    <w:rsid w:val="00657208"/>
    <w:rsid w:val="00657D90"/>
    <w:rsid w:val="0066103F"/>
    <w:rsid w:val="00664F5E"/>
    <w:rsid w:val="00670CC5"/>
    <w:rsid w:val="0067122D"/>
    <w:rsid w:val="0067582E"/>
    <w:rsid w:val="00685148"/>
    <w:rsid w:val="00685180"/>
    <w:rsid w:val="00692837"/>
    <w:rsid w:val="006941F4"/>
    <w:rsid w:val="00694227"/>
    <w:rsid w:val="006946C3"/>
    <w:rsid w:val="0069551E"/>
    <w:rsid w:val="00696734"/>
    <w:rsid w:val="00697F92"/>
    <w:rsid w:val="006A12D5"/>
    <w:rsid w:val="006A1DDA"/>
    <w:rsid w:val="006A269F"/>
    <w:rsid w:val="006A3190"/>
    <w:rsid w:val="006A46A1"/>
    <w:rsid w:val="006A6A86"/>
    <w:rsid w:val="006B3EE5"/>
    <w:rsid w:val="006B7588"/>
    <w:rsid w:val="006C7381"/>
    <w:rsid w:val="006C7721"/>
    <w:rsid w:val="006C782B"/>
    <w:rsid w:val="006C7A09"/>
    <w:rsid w:val="006D03F8"/>
    <w:rsid w:val="006D1781"/>
    <w:rsid w:val="006D263A"/>
    <w:rsid w:val="006D3D67"/>
    <w:rsid w:val="006D6020"/>
    <w:rsid w:val="006E03B7"/>
    <w:rsid w:val="006E6024"/>
    <w:rsid w:val="006F0471"/>
    <w:rsid w:val="006F4855"/>
    <w:rsid w:val="006F6D30"/>
    <w:rsid w:val="0070434F"/>
    <w:rsid w:val="007059D4"/>
    <w:rsid w:val="00707357"/>
    <w:rsid w:val="00707795"/>
    <w:rsid w:val="00721979"/>
    <w:rsid w:val="007235FD"/>
    <w:rsid w:val="007261DD"/>
    <w:rsid w:val="007264C3"/>
    <w:rsid w:val="00726D3C"/>
    <w:rsid w:val="00730505"/>
    <w:rsid w:val="007322BD"/>
    <w:rsid w:val="0073352B"/>
    <w:rsid w:val="00735CBD"/>
    <w:rsid w:val="00736BD8"/>
    <w:rsid w:val="007375ED"/>
    <w:rsid w:val="00737B42"/>
    <w:rsid w:val="0074005F"/>
    <w:rsid w:val="00745708"/>
    <w:rsid w:val="0075183D"/>
    <w:rsid w:val="0076152B"/>
    <w:rsid w:val="007626FC"/>
    <w:rsid w:val="0076411A"/>
    <w:rsid w:val="0077101F"/>
    <w:rsid w:val="00771BA6"/>
    <w:rsid w:val="0077262F"/>
    <w:rsid w:val="0077466C"/>
    <w:rsid w:val="007773B7"/>
    <w:rsid w:val="00786BEC"/>
    <w:rsid w:val="00787685"/>
    <w:rsid w:val="0079726E"/>
    <w:rsid w:val="007A0504"/>
    <w:rsid w:val="007A31F4"/>
    <w:rsid w:val="007A4A7A"/>
    <w:rsid w:val="007A58A8"/>
    <w:rsid w:val="007A6B1B"/>
    <w:rsid w:val="007B1DA0"/>
    <w:rsid w:val="007B1FFD"/>
    <w:rsid w:val="007B21F1"/>
    <w:rsid w:val="007C24C4"/>
    <w:rsid w:val="007C2A3A"/>
    <w:rsid w:val="007C5960"/>
    <w:rsid w:val="007C7C1B"/>
    <w:rsid w:val="007D068E"/>
    <w:rsid w:val="007D1782"/>
    <w:rsid w:val="007D1F20"/>
    <w:rsid w:val="007D1FF8"/>
    <w:rsid w:val="007D7B52"/>
    <w:rsid w:val="007E7F72"/>
    <w:rsid w:val="007F0987"/>
    <w:rsid w:val="007F3FE6"/>
    <w:rsid w:val="008054F3"/>
    <w:rsid w:val="008110D8"/>
    <w:rsid w:val="00812E8E"/>
    <w:rsid w:val="008152B5"/>
    <w:rsid w:val="008155B7"/>
    <w:rsid w:val="0081756D"/>
    <w:rsid w:val="00817B39"/>
    <w:rsid w:val="00823D51"/>
    <w:rsid w:val="00832B0F"/>
    <w:rsid w:val="00833B87"/>
    <w:rsid w:val="00836468"/>
    <w:rsid w:val="00841733"/>
    <w:rsid w:val="00841C32"/>
    <w:rsid w:val="00846F69"/>
    <w:rsid w:val="008502DB"/>
    <w:rsid w:val="0085413E"/>
    <w:rsid w:val="00862B35"/>
    <w:rsid w:val="00862B62"/>
    <w:rsid w:val="008648A6"/>
    <w:rsid w:val="00873F7D"/>
    <w:rsid w:val="00874CAB"/>
    <w:rsid w:val="00884A9E"/>
    <w:rsid w:val="00890FA0"/>
    <w:rsid w:val="008A27E4"/>
    <w:rsid w:val="008A5F73"/>
    <w:rsid w:val="008A6801"/>
    <w:rsid w:val="008B2B77"/>
    <w:rsid w:val="008B59F7"/>
    <w:rsid w:val="008C1441"/>
    <w:rsid w:val="008C3080"/>
    <w:rsid w:val="008C33E6"/>
    <w:rsid w:val="008C7F4B"/>
    <w:rsid w:val="008D3FEC"/>
    <w:rsid w:val="008D53DB"/>
    <w:rsid w:val="008D5861"/>
    <w:rsid w:val="008D58C3"/>
    <w:rsid w:val="008E061A"/>
    <w:rsid w:val="008E54D5"/>
    <w:rsid w:val="008E66EE"/>
    <w:rsid w:val="008E699E"/>
    <w:rsid w:val="00910B99"/>
    <w:rsid w:val="00912843"/>
    <w:rsid w:val="00913BCC"/>
    <w:rsid w:val="0092412D"/>
    <w:rsid w:val="009260E0"/>
    <w:rsid w:val="00926D4E"/>
    <w:rsid w:val="00930505"/>
    <w:rsid w:val="009349C0"/>
    <w:rsid w:val="009357DF"/>
    <w:rsid w:val="009478B6"/>
    <w:rsid w:val="00947C0D"/>
    <w:rsid w:val="00953659"/>
    <w:rsid w:val="009550E2"/>
    <w:rsid w:val="009565FD"/>
    <w:rsid w:val="00965B80"/>
    <w:rsid w:val="00967F84"/>
    <w:rsid w:val="00970623"/>
    <w:rsid w:val="00972357"/>
    <w:rsid w:val="00976923"/>
    <w:rsid w:val="00977144"/>
    <w:rsid w:val="009825B3"/>
    <w:rsid w:val="00990B71"/>
    <w:rsid w:val="00994406"/>
    <w:rsid w:val="0099490B"/>
    <w:rsid w:val="009A070F"/>
    <w:rsid w:val="009A3C2D"/>
    <w:rsid w:val="009A6495"/>
    <w:rsid w:val="009B613A"/>
    <w:rsid w:val="009B6673"/>
    <w:rsid w:val="009B7B7C"/>
    <w:rsid w:val="009C0E96"/>
    <w:rsid w:val="009C295C"/>
    <w:rsid w:val="009C3A0D"/>
    <w:rsid w:val="009C4CDE"/>
    <w:rsid w:val="009C5853"/>
    <w:rsid w:val="009C667A"/>
    <w:rsid w:val="009D4AE1"/>
    <w:rsid w:val="009E34AC"/>
    <w:rsid w:val="009E3E97"/>
    <w:rsid w:val="009E5942"/>
    <w:rsid w:val="009F05A7"/>
    <w:rsid w:val="009F0704"/>
    <w:rsid w:val="009F2632"/>
    <w:rsid w:val="009F3B44"/>
    <w:rsid w:val="009F5036"/>
    <w:rsid w:val="009F7A92"/>
    <w:rsid w:val="00A02FDE"/>
    <w:rsid w:val="00A06DC3"/>
    <w:rsid w:val="00A06EBB"/>
    <w:rsid w:val="00A13A3E"/>
    <w:rsid w:val="00A161AE"/>
    <w:rsid w:val="00A212FF"/>
    <w:rsid w:val="00A23338"/>
    <w:rsid w:val="00A253B5"/>
    <w:rsid w:val="00A3267A"/>
    <w:rsid w:val="00A36129"/>
    <w:rsid w:val="00A41CB1"/>
    <w:rsid w:val="00A4253B"/>
    <w:rsid w:val="00A42733"/>
    <w:rsid w:val="00A42A16"/>
    <w:rsid w:val="00A465F6"/>
    <w:rsid w:val="00A516A9"/>
    <w:rsid w:val="00A51F6C"/>
    <w:rsid w:val="00A53DC3"/>
    <w:rsid w:val="00A5688D"/>
    <w:rsid w:val="00A56AC2"/>
    <w:rsid w:val="00A602AE"/>
    <w:rsid w:val="00A664AF"/>
    <w:rsid w:val="00A66688"/>
    <w:rsid w:val="00A70A30"/>
    <w:rsid w:val="00A75948"/>
    <w:rsid w:val="00A77236"/>
    <w:rsid w:val="00A7797B"/>
    <w:rsid w:val="00A779BD"/>
    <w:rsid w:val="00A81C8F"/>
    <w:rsid w:val="00A82835"/>
    <w:rsid w:val="00A82BED"/>
    <w:rsid w:val="00A82CB9"/>
    <w:rsid w:val="00A83198"/>
    <w:rsid w:val="00A85E72"/>
    <w:rsid w:val="00A861BE"/>
    <w:rsid w:val="00A872A2"/>
    <w:rsid w:val="00A90B86"/>
    <w:rsid w:val="00A91C0F"/>
    <w:rsid w:val="00A93499"/>
    <w:rsid w:val="00A94FA7"/>
    <w:rsid w:val="00A95DCA"/>
    <w:rsid w:val="00A9797F"/>
    <w:rsid w:val="00A97B8A"/>
    <w:rsid w:val="00AA2395"/>
    <w:rsid w:val="00AA5CB9"/>
    <w:rsid w:val="00AB467D"/>
    <w:rsid w:val="00AB5BCF"/>
    <w:rsid w:val="00AC03B4"/>
    <w:rsid w:val="00AC359D"/>
    <w:rsid w:val="00AC3827"/>
    <w:rsid w:val="00AC39A2"/>
    <w:rsid w:val="00AC5AEE"/>
    <w:rsid w:val="00AC6BA7"/>
    <w:rsid w:val="00AD3B22"/>
    <w:rsid w:val="00AD41A8"/>
    <w:rsid w:val="00AD7A5C"/>
    <w:rsid w:val="00AE034E"/>
    <w:rsid w:val="00AE1393"/>
    <w:rsid w:val="00AF1E8F"/>
    <w:rsid w:val="00AF5FE1"/>
    <w:rsid w:val="00AF6719"/>
    <w:rsid w:val="00B00FD2"/>
    <w:rsid w:val="00B044C6"/>
    <w:rsid w:val="00B06E4A"/>
    <w:rsid w:val="00B106C2"/>
    <w:rsid w:val="00B118AC"/>
    <w:rsid w:val="00B12CAE"/>
    <w:rsid w:val="00B145CF"/>
    <w:rsid w:val="00B14882"/>
    <w:rsid w:val="00B160E5"/>
    <w:rsid w:val="00B204C4"/>
    <w:rsid w:val="00B20DE5"/>
    <w:rsid w:val="00B24FDE"/>
    <w:rsid w:val="00B26000"/>
    <w:rsid w:val="00B31141"/>
    <w:rsid w:val="00B34486"/>
    <w:rsid w:val="00B417EF"/>
    <w:rsid w:val="00B51198"/>
    <w:rsid w:val="00B5384B"/>
    <w:rsid w:val="00B54938"/>
    <w:rsid w:val="00B625FA"/>
    <w:rsid w:val="00B6551B"/>
    <w:rsid w:val="00B703D1"/>
    <w:rsid w:val="00B72090"/>
    <w:rsid w:val="00B73257"/>
    <w:rsid w:val="00B7330C"/>
    <w:rsid w:val="00B739F9"/>
    <w:rsid w:val="00B73ACA"/>
    <w:rsid w:val="00B746B7"/>
    <w:rsid w:val="00B848F0"/>
    <w:rsid w:val="00B87264"/>
    <w:rsid w:val="00B92CAB"/>
    <w:rsid w:val="00B95BB2"/>
    <w:rsid w:val="00B95DDF"/>
    <w:rsid w:val="00B97D5C"/>
    <w:rsid w:val="00BA06FD"/>
    <w:rsid w:val="00BA247B"/>
    <w:rsid w:val="00BA342D"/>
    <w:rsid w:val="00BA3432"/>
    <w:rsid w:val="00BA7FB3"/>
    <w:rsid w:val="00BB031C"/>
    <w:rsid w:val="00BB3D28"/>
    <w:rsid w:val="00BB3FE7"/>
    <w:rsid w:val="00BB5BC4"/>
    <w:rsid w:val="00BB74BF"/>
    <w:rsid w:val="00BC40DD"/>
    <w:rsid w:val="00BC42AD"/>
    <w:rsid w:val="00BD09B4"/>
    <w:rsid w:val="00BD1A2B"/>
    <w:rsid w:val="00BD1BFA"/>
    <w:rsid w:val="00BD1EA7"/>
    <w:rsid w:val="00BD27EE"/>
    <w:rsid w:val="00BE26E4"/>
    <w:rsid w:val="00BF08FD"/>
    <w:rsid w:val="00BF0CCB"/>
    <w:rsid w:val="00BF24B6"/>
    <w:rsid w:val="00BF3C4F"/>
    <w:rsid w:val="00BF4F8F"/>
    <w:rsid w:val="00C012DE"/>
    <w:rsid w:val="00C01F30"/>
    <w:rsid w:val="00C04695"/>
    <w:rsid w:val="00C14FB1"/>
    <w:rsid w:val="00C1702D"/>
    <w:rsid w:val="00C1770C"/>
    <w:rsid w:val="00C20F99"/>
    <w:rsid w:val="00C247D9"/>
    <w:rsid w:val="00C24C96"/>
    <w:rsid w:val="00C31AE4"/>
    <w:rsid w:val="00C334D8"/>
    <w:rsid w:val="00C34027"/>
    <w:rsid w:val="00C376FC"/>
    <w:rsid w:val="00C411F3"/>
    <w:rsid w:val="00C52FF9"/>
    <w:rsid w:val="00C54643"/>
    <w:rsid w:val="00C56AC7"/>
    <w:rsid w:val="00C57A3E"/>
    <w:rsid w:val="00C607D9"/>
    <w:rsid w:val="00C6312A"/>
    <w:rsid w:val="00C658AF"/>
    <w:rsid w:val="00C669D9"/>
    <w:rsid w:val="00C67A78"/>
    <w:rsid w:val="00C72B00"/>
    <w:rsid w:val="00C75CA8"/>
    <w:rsid w:val="00C84317"/>
    <w:rsid w:val="00C848BA"/>
    <w:rsid w:val="00C86BB6"/>
    <w:rsid w:val="00C86F1C"/>
    <w:rsid w:val="00C87EAE"/>
    <w:rsid w:val="00C901F3"/>
    <w:rsid w:val="00C95733"/>
    <w:rsid w:val="00C96365"/>
    <w:rsid w:val="00CA0F23"/>
    <w:rsid w:val="00CA214A"/>
    <w:rsid w:val="00CA23E5"/>
    <w:rsid w:val="00CB240E"/>
    <w:rsid w:val="00CB2C73"/>
    <w:rsid w:val="00CB3F4F"/>
    <w:rsid w:val="00CB5EF9"/>
    <w:rsid w:val="00CB6584"/>
    <w:rsid w:val="00CC0530"/>
    <w:rsid w:val="00CC0C45"/>
    <w:rsid w:val="00CC16C3"/>
    <w:rsid w:val="00CC281D"/>
    <w:rsid w:val="00CC53D3"/>
    <w:rsid w:val="00CC542A"/>
    <w:rsid w:val="00CC572A"/>
    <w:rsid w:val="00CC6F80"/>
    <w:rsid w:val="00CD086B"/>
    <w:rsid w:val="00CD50A4"/>
    <w:rsid w:val="00CE13E2"/>
    <w:rsid w:val="00CE4A9F"/>
    <w:rsid w:val="00CE732F"/>
    <w:rsid w:val="00CE7530"/>
    <w:rsid w:val="00D02193"/>
    <w:rsid w:val="00D02671"/>
    <w:rsid w:val="00D029C6"/>
    <w:rsid w:val="00D040FD"/>
    <w:rsid w:val="00D131CB"/>
    <w:rsid w:val="00D146E0"/>
    <w:rsid w:val="00D17FFD"/>
    <w:rsid w:val="00D251B1"/>
    <w:rsid w:val="00D354A5"/>
    <w:rsid w:val="00D358C9"/>
    <w:rsid w:val="00D50A6E"/>
    <w:rsid w:val="00D50EBC"/>
    <w:rsid w:val="00D543F8"/>
    <w:rsid w:val="00D57BC5"/>
    <w:rsid w:val="00D57C0C"/>
    <w:rsid w:val="00D6363E"/>
    <w:rsid w:val="00D63BDB"/>
    <w:rsid w:val="00D6414E"/>
    <w:rsid w:val="00D64269"/>
    <w:rsid w:val="00D72160"/>
    <w:rsid w:val="00D729B7"/>
    <w:rsid w:val="00D828BD"/>
    <w:rsid w:val="00D82AEE"/>
    <w:rsid w:val="00D86EB9"/>
    <w:rsid w:val="00D871C8"/>
    <w:rsid w:val="00D87AAA"/>
    <w:rsid w:val="00D93680"/>
    <w:rsid w:val="00D95742"/>
    <w:rsid w:val="00D9593A"/>
    <w:rsid w:val="00DA3715"/>
    <w:rsid w:val="00DA3E4B"/>
    <w:rsid w:val="00DA483D"/>
    <w:rsid w:val="00DA490B"/>
    <w:rsid w:val="00DA5040"/>
    <w:rsid w:val="00DA6F49"/>
    <w:rsid w:val="00DB19EE"/>
    <w:rsid w:val="00DB4579"/>
    <w:rsid w:val="00DD1D6A"/>
    <w:rsid w:val="00DD75CF"/>
    <w:rsid w:val="00DE0149"/>
    <w:rsid w:val="00DE5962"/>
    <w:rsid w:val="00DF122D"/>
    <w:rsid w:val="00DF361C"/>
    <w:rsid w:val="00DF48C4"/>
    <w:rsid w:val="00E013E7"/>
    <w:rsid w:val="00E062F4"/>
    <w:rsid w:val="00E07D61"/>
    <w:rsid w:val="00E1070D"/>
    <w:rsid w:val="00E1604C"/>
    <w:rsid w:val="00E23C50"/>
    <w:rsid w:val="00E2491D"/>
    <w:rsid w:val="00E3264B"/>
    <w:rsid w:val="00E34B96"/>
    <w:rsid w:val="00E35933"/>
    <w:rsid w:val="00E35FAB"/>
    <w:rsid w:val="00E41A1F"/>
    <w:rsid w:val="00E42F1C"/>
    <w:rsid w:val="00E5058D"/>
    <w:rsid w:val="00E5620F"/>
    <w:rsid w:val="00E6244C"/>
    <w:rsid w:val="00E666EE"/>
    <w:rsid w:val="00E67764"/>
    <w:rsid w:val="00E678EC"/>
    <w:rsid w:val="00E73EA9"/>
    <w:rsid w:val="00E75D40"/>
    <w:rsid w:val="00E777CF"/>
    <w:rsid w:val="00E94F70"/>
    <w:rsid w:val="00EA06F6"/>
    <w:rsid w:val="00EA5F95"/>
    <w:rsid w:val="00EB15B2"/>
    <w:rsid w:val="00EB5C41"/>
    <w:rsid w:val="00EB68E7"/>
    <w:rsid w:val="00EC143D"/>
    <w:rsid w:val="00EC578C"/>
    <w:rsid w:val="00ED0850"/>
    <w:rsid w:val="00ED1422"/>
    <w:rsid w:val="00ED1B68"/>
    <w:rsid w:val="00ED49C1"/>
    <w:rsid w:val="00EF22D5"/>
    <w:rsid w:val="00EF2BD0"/>
    <w:rsid w:val="00EF3041"/>
    <w:rsid w:val="00EF3E7C"/>
    <w:rsid w:val="00EF7D59"/>
    <w:rsid w:val="00F142F2"/>
    <w:rsid w:val="00F14CA5"/>
    <w:rsid w:val="00F27D43"/>
    <w:rsid w:val="00F40CD3"/>
    <w:rsid w:val="00F46763"/>
    <w:rsid w:val="00F476D3"/>
    <w:rsid w:val="00F50E3C"/>
    <w:rsid w:val="00F524BA"/>
    <w:rsid w:val="00F60EBF"/>
    <w:rsid w:val="00F60F1B"/>
    <w:rsid w:val="00F641E0"/>
    <w:rsid w:val="00F67B72"/>
    <w:rsid w:val="00F7077C"/>
    <w:rsid w:val="00F714B5"/>
    <w:rsid w:val="00F729FE"/>
    <w:rsid w:val="00F73253"/>
    <w:rsid w:val="00F81F14"/>
    <w:rsid w:val="00F82376"/>
    <w:rsid w:val="00F85498"/>
    <w:rsid w:val="00F864C9"/>
    <w:rsid w:val="00F87D0B"/>
    <w:rsid w:val="00F90147"/>
    <w:rsid w:val="00F904E8"/>
    <w:rsid w:val="00F92EAE"/>
    <w:rsid w:val="00F967DA"/>
    <w:rsid w:val="00FB0375"/>
    <w:rsid w:val="00FB0708"/>
    <w:rsid w:val="00FB5946"/>
    <w:rsid w:val="00FC1345"/>
    <w:rsid w:val="00FC354F"/>
    <w:rsid w:val="00FC6605"/>
    <w:rsid w:val="00FD15E4"/>
    <w:rsid w:val="00FD5FCA"/>
    <w:rsid w:val="00FE0482"/>
    <w:rsid w:val="00FE0A05"/>
    <w:rsid w:val="00FE155A"/>
    <w:rsid w:val="00FE63EF"/>
    <w:rsid w:val="00FE6AC6"/>
    <w:rsid w:val="00FE6F6D"/>
    <w:rsid w:val="00FF08C3"/>
    <w:rsid w:val="00FF1680"/>
    <w:rsid w:val="00FF72F3"/>
    <w:rsid w:val="014F14E7"/>
    <w:rsid w:val="01BE78E9"/>
    <w:rsid w:val="0281059F"/>
    <w:rsid w:val="05752F05"/>
    <w:rsid w:val="06C16708"/>
    <w:rsid w:val="06D95E44"/>
    <w:rsid w:val="09680095"/>
    <w:rsid w:val="0A5C3EDE"/>
    <w:rsid w:val="0B592612"/>
    <w:rsid w:val="10CA4C3A"/>
    <w:rsid w:val="114602D6"/>
    <w:rsid w:val="13452637"/>
    <w:rsid w:val="13703313"/>
    <w:rsid w:val="13761803"/>
    <w:rsid w:val="14015DCA"/>
    <w:rsid w:val="15F5743B"/>
    <w:rsid w:val="160F4B6E"/>
    <w:rsid w:val="18733E84"/>
    <w:rsid w:val="18E22FC7"/>
    <w:rsid w:val="19E54610"/>
    <w:rsid w:val="1A70076F"/>
    <w:rsid w:val="1AD7239F"/>
    <w:rsid w:val="1CD80078"/>
    <w:rsid w:val="1DDA6A82"/>
    <w:rsid w:val="1E4015CB"/>
    <w:rsid w:val="200110C7"/>
    <w:rsid w:val="240575F2"/>
    <w:rsid w:val="26DE6203"/>
    <w:rsid w:val="273F7D42"/>
    <w:rsid w:val="2A522478"/>
    <w:rsid w:val="2A5C268C"/>
    <w:rsid w:val="2A8141E5"/>
    <w:rsid w:val="2D540B7F"/>
    <w:rsid w:val="2F4C2CF2"/>
    <w:rsid w:val="31DF209C"/>
    <w:rsid w:val="33F952AB"/>
    <w:rsid w:val="347675CD"/>
    <w:rsid w:val="34BA10D7"/>
    <w:rsid w:val="3526771E"/>
    <w:rsid w:val="353543C7"/>
    <w:rsid w:val="380321C4"/>
    <w:rsid w:val="39426E2F"/>
    <w:rsid w:val="3C66354B"/>
    <w:rsid w:val="3DDA07EE"/>
    <w:rsid w:val="403E201C"/>
    <w:rsid w:val="40E105F8"/>
    <w:rsid w:val="41505924"/>
    <w:rsid w:val="431E5B5D"/>
    <w:rsid w:val="464523C4"/>
    <w:rsid w:val="49C7288D"/>
    <w:rsid w:val="4A167835"/>
    <w:rsid w:val="4A37524F"/>
    <w:rsid w:val="4A516E3F"/>
    <w:rsid w:val="4C6C70EA"/>
    <w:rsid w:val="53B17A20"/>
    <w:rsid w:val="53DF3604"/>
    <w:rsid w:val="55831170"/>
    <w:rsid w:val="55A01CA8"/>
    <w:rsid w:val="56D712D9"/>
    <w:rsid w:val="58D948E2"/>
    <w:rsid w:val="58F42DE9"/>
    <w:rsid w:val="5A6B7243"/>
    <w:rsid w:val="5AF757B0"/>
    <w:rsid w:val="5B765C90"/>
    <w:rsid w:val="5BB72AC0"/>
    <w:rsid w:val="5C9D1589"/>
    <w:rsid w:val="5EAE0199"/>
    <w:rsid w:val="5EF05497"/>
    <w:rsid w:val="5EF56D99"/>
    <w:rsid w:val="5FC105AE"/>
    <w:rsid w:val="60151B18"/>
    <w:rsid w:val="602265B6"/>
    <w:rsid w:val="619A4ABF"/>
    <w:rsid w:val="62FC485B"/>
    <w:rsid w:val="64373115"/>
    <w:rsid w:val="644033B0"/>
    <w:rsid w:val="64F6386D"/>
    <w:rsid w:val="675E63DE"/>
    <w:rsid w:val="684F1E28"/>
    <w:rsid w:val="68CB7D82"/>
    <w:rsid w:val="69ED63EB"/>
    <w:rsid w:val="6DA54375"/>
    <w:rsid w:val="6E056138"/>
    <w:rsid w:val="6E2C4E10"/>
    <w:rsid w:val="6F5B1E37"/>
    <w:rsid w:val="70185053"/>
    <w:rsid w:val="70FF2AFE"/>
    <w:rsid w:val="713B3602"/>
    <w:rsid w:val="73107409"/>
    <w:rsid w:val="73A16422"/>
    <w:rsid w:val="74074074"/>
    <w:rsid w:val="798011B4"/>
    <w:rsid w:val="7B1A5835"/>
    <w:rsid w:val="7BA15A33"/>
    <w:rsid w:val="7D465A84"/>
    <w:rsid w:val="7E2765C7"/>
    <w:rsid w:val="7E4C2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  <o:rules v:ext="edit">
        <o:r id="V:Rule1" type="connector" idref="#_x0000_s1026"/>
        <o:r id="V:Rule2" type="connector" idref="#_x0000_s1033"/>
        <o:r id="V:Rule3" type="connector" idref="#_x0000_s1032"/>
        <o:r id="V:Rule4" type="connector" idref="#_x0000_s1031"/>
        <o:r id="V:Rule5" type="connector" idref="#_x0000_s1030"/>
        <o:r id="V:Rule6" type="connector" idref="#_x0000_s1029"/>
        <o:r id="V:Rule7" type="connector" idref="#_x0000_s1028"/>
        <o:r id="V:Rule8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DE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0F6EDE"/>
    <w:pPr>
      <w:keepNext/>
      <w:keepLines/>
      <w:spacing w:line="360" w:lineRule="auto"/>
      <w:jc w:val="left"/>
      <w:outlineLvl w:val="0"/>
    </w:pPr>
    <w:rPr>
      <w:b/>
      <w:kern w:val="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F6E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F6E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rsid w:val="000F6E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F6EDE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sid w:val="000F6ED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F6EDE"/>
    <w:rPr>
      <w:sz w:val="18"/>
      <w:szCs w:val="18"/>
    </w:rPr>
  </w:style>
  <w:style w:type="paragraph" w:customStyle="1" w:styleId="msonormal0">
    <w:name w:val="msonormal"/>
    <w:basedOn w:val="a"/>
    <w:qFormat/>
    <w:rsid w:val="000F6E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0">
    <w:name w:val="样式1"/>
    <w:basedOn w:val="a6"/>
    <w:next w:val="1"/>
    <w:qFormat/>
    <w:rsid w:val="000F6EDE"/>
  </w:style>
  <w:style w:type="paragraph" w:customStyle="1" w:styleId="WPSOffice1">
    <w:name w:val="WPSOffice手动目录 1"/>
    <w:qFormat/>
    <w:rsid w:val="000F6EDE"/>
  </w:style>
  <w:style w:type="paragraph" w:styleId="a7">
    <w:name w:val="Balloon Text"/>
    <w:basedOn w:val="a"/>
    <w:link w:val="Char1"/>
    <w:uiPriority w:val="99"/>
    <w:semiHidden/>
    <w:unhideWhenUsed/>
    <w:rsid w:val="00F7325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7325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doNotDisplayPageBoundaries/>
  <w:bordersDoNotSurroundHeader/>
  <w:bordersDoNotSurroundFooter/>
  <w:defaultTabStop w:val="420"/>
  <w:characterSpacingControl w:val="doNotCompress"/>
  <w:compat>
    <w:useFELayout/>
    <w:splitPgBreakAndParaMark/>
  </w:compat>
  <w:rsids>
    <w:rsidRoot w:val="00E95BC4"/>
    <w:rsid w:val="00E95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48AE98-C7FF-48A7-8FC2-4F4057D3D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Choi Kelly</dc:creator>
  <cp:lastModifiedBy>Administrator</cp:lastModifiedBy>
  <cp:revision>856</cp:revision>
  <dcterms:created xsi:type="dcterms:W3CDTF">2018-08-08T03:36:00Z</dcterms:created>
  <dcterms:modified xsi:type="dcterms:W3CDTF">2019-12-02T07:04:00Z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